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3AEA1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573F2769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2CD7C794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6D1049D6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noProof/>
          <w:sz w:val="32"/>
          <w:szCs w:val="32"/>
          <w:lang w:val="lv-LV" w:eastAsia="lv-LV"/>
        </w:rPr>
        <w:drawing>
          <wp:anchor distT="0" distB="0" distL="114300" distR="114300" simplePos="0" relativeHeight="251659264" behindDoc="1" locked="0" layoutInCell="1" allowOverlap="1" wp14:anchorId="18287B62" wp14:editId="0049FFF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4040" cy="6813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57A">
        <w:rPr>
          <w:b/>
          <w:sz w:val="32"/>
          <w:szCs w:val="32"/>
          <w:lang w:val="lv-LV"/>
        </w:rPr>
        <w:t>Daugavpils valstspilsētas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6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4A350EAE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7081040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01C7DEAF" w:rsidR="00CD7136" w:rsidRPr="00F022CC" w:rsidRDefault="004A76A9" w:rsidP="00CD7136">
      <w:pPr>
        <w:rPr>
          <w:lang w:val="lv-LV"/>
        </w:rPr>
      </w:pPr>
      <w:r>
        <w:rPr>
          <w:lang w:val="lv-LV"/>
        </w:rPr>
        <w:t>2</w:t>
      </w:r>
      <w:r w:rsidR="00040C6C">
        <w:rPr>
          <w:lang w:val="lv-LV"/>
        </w:rPr>
        <w:t>6</w:t>
      </w:r>
      <w:r w:rsidR="00CD7136">
        <w:rPr>
          <w:lang w:val="lv-LV"/>
        </w:rPr>
        <w:t>.02.2024.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5681C7E7" w:rsidR="00CD7136" w:rsidRDefault="00CD7136" w:rsidP="00CD7136">
      <w:pPr>
        <w:jc w:val="center"/>
        <w:rPr>
          <w:b/>
          <w:lang w:val="lv-LV"/>
        </w:rPr>
      </w:pPr>
      <w:r>
        <w:rPr>
          <w:b/>
          <w:lang w:val="lv-LV"/>
        </w:rPr>
        <w:t xml:space="preserve">Iepirkuma identifikācijas Nr.  </w:t>
      </w:r>
      <w:r w:rsidRPr="00311185">
        <w:rPr>
          <w:b/>
          <w:lang w:val="lv-LV"/>
        </w:rPr>
        <w:t>DKP/2024/</w:t>
      </w:r>
      <w:r w:rsidR="00040C6C">
        <w:rPr>
          <w:b/>
          <w:lang w:val="lv-LV"/>
        </w:rPr>
        <w:t>3</w:t>
      </w:r>
    </w:p>
    <w:p w14:paraId="1623EF07" w14:textId="70BF351D" w:rsidR="00040C6C" w:rsidRDefault="00040C6C" w:rsidP="00040C6C">
      <w:pPr>
        <w:keepNext/>
        <w:suppressAutoHyphens/>
        <w:jc w:val="center"/>
        <w:outlineLvl w:val="1"/>
        <w:rPr>
          <w:b/>
          <w:lang w:val="lv-LV"/>
        </w:rPr>
      </w:pPr>
      <w:r w:rsidRPr="00040C6C">
        <w:rPr>
          <w:b/>
          <w:lang w:val="lv-LV"/>
        </w:rPr>
        <w:t>„MAZ</w:t>
      </w:r>
      <w:r>
        <w:rPr>
          <w:b/>
          <w:lang w:val="lv-LV"/>
        </w:rPr>
        <w:t>Ā</w:t>
      </w:r>
      <w:r w:rsidRPr="00040C6C">
        <w:rPr>
          <w:b/>
          <w:lang w:val="lv-LV"/>
        </w:rPr>
        <w:t>S ZĀLES ATJAUNOŠANAS DARBI”</w:t>
      </w:r>
    </w:p>
    <w:p w14:paraId="34BA328A" w14:textId="77777777" w:rsidR="00040C6C" w:rsidRDefault="00040C6C" w:rsidP="00CD7136">
      <w:pPr>
        <w:keepNext/>
        <w:suppressAutoHyphens/>
        <w:jc w:val="both"/>
        <w:outlineLvl w:val="1"/>
        <w:rPr>
          <w:b/>
          <w:bCs/>
          <w:lang w:val="lv-LV"/>
        </w:rPr>
      </w:pPr>
    </w:p>
    <w:p w14:paraId="39859324" w14:textId="7B959676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967"/>
      </w:tblGrid>
      <w:tr w:rsidR="00CD7136" w:rsidRPr="00F022CC" w14:paraId="200929DA" w14:textId="77777777" w:rsidTr="00EC2255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6FD71E76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4647F3" w14:paraId="514451CF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7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4647F3" w14:paraId="2EFCFEAD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2F8" w14:textId="77777777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29835913" w14:textId="5C384375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</w:tbl>
    <w:p w14:paraId="3AC30558" w14:textId="77777777" w:rsidR="00CD7136" w:rsidRDefault="00CD7136" w:rsidP="00CD7136">
      <w:pPr>
        <w:tabs>
          <w:tab w:val="left" w:pos="5954"/>
        </w:tabs>
        <w:jc w:val="both"/>
        <w:rPr>
          <w:b/>
          <w:bCs/>
          <w:lang w:val="lv-LV"/>
        </w:rPr>
      </w:pPr>
    </w:p>
    <w:p w14:paraId="2A892CAC" w14:textId="31531839" w:rsidR="00871622" w:rsidRDefault="00CD7136" w:rsidP="006E59A4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2. </w:t>
      </w:r>
      <w:r w:rsidRPr="001F661F">
        <w:rPr>
          <w:b/>
          <w:bCs/>
          <w:lang w:val="lv-LV"/>
        </w:rPr>
        <w:t>Iepirkuma priekšmets:</w:t>
      </w:r>
      <w:r w:rsidR="00F90DC1">
        <w:rPr>
          <w:b/>
          <w:bCs/>
          <w:lang w:val="lv-LV"/>
        </w:rPr>
        <w:t xml:space="preserve"> </w:t>
      </w:r>
      <w:bookmarkStart w:id="0" w:name="_Hlk159335485"/>
      <w:r w:rsidR="00040C6C" w:rsidRPr="00040C6C">
        <w:rPr>
          <w:lang w:val="lv-LV"/>
        </w:rPr>
        <w:t>Maz</w:t>
      </w:r>
      <w:r w:rsidR="00040C6C">
        <w:rPr>
          <w:lang w:val="lv-LV"/>
        </w:rPr>
        <w:t>ā</w:t>
      </w:r>
      <w:r w:rsidR="00040C6C" w:rsidRPr="00040C6C">
        <w:rPr>
          <w:lang w:val="lv-LV"/>
        </w:rPr>
        <w:t>s zāles atjaunošanas darbi</w:t>
      </w:r>
      <w:r w:rsidR="00D3666F">
        <w:rPr>
          <w:lang w:val="lv-LV"/>
        </w:rPr>
        <w:t>.</w:t>
      </w:r>
      <w:bookmarkEnd w:id="0"/>
    </w:p>
    <w:p w14:paraId="58CC4FD4" w14:textId="77777777" w:rsidR="00040C6C" w:rsidRDefault="00040C6C" w:rsidP="00040C6C">
      <w:pPr>
        <w:pStyle w:val="Virsraksts2"/>
        <w:keepLines w:val="0"/>
        <w:spacing w:before="60" w:after="60"/>
        <w:rPr>
          <w:rFonts w:ascii="Times New Roman" w:hAnsi="Times New Roman" w:cs="Times New Roman"/>
          <w:b/>
          <w:bCs/>
          <w:color w:val="auto"/>
          <w:sz w:val="23"/>
          <w:szCs w:val="23"/>
          <w:lang w:val="lv-LV"/>
        </w:rPr>
      </w:pPr>
    </w:p>
    <w:p w14:paraId="67C81B7A" w14:textId="48329D60" w:rsidR="00040C6C" w:rsidRDefault="00040C6C" w:rsidP="00040C6C">
      <w:pPr>
        <w:pStyle w:val="Virsraksts2"/>
        <w:keepLines w:val="0"/>
        <w:spacing w:before="60" w:after="60"/>
        <w:rPr>
          <w:rFonts w:ascii="Times New Roman" w:hAnsi="Times New Roman" w:cs="Times New Roman"/>
          <w:bCs/>
          <w:color w:val="auto"/>
          <w:sz w:val="23"/>
          <w:szCs w:val="23"/>
          <w:lang w:val="lv-LV"/>
        </w:rPr>
      </w:pPr>
      <w:r w:rsidRPr="00040C6C">
        <w:rPr>
          <w:rFonts w:ascii="Times New Roman" w:hAnsi="Times New Roman" w:cs="Times New Roman"/>
          <w:b/>
          <w:bCs/>
          <w:color w:val="auto"/>
          <w:sz w:val="23"/>
          <w:szCs w:val="23"/>
          <w:lang w:val="lv-LV"/>
        </w:rPr>
        <w:t>3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  <w:lang w:val="lv-LV"/>
        </w:rPr>
        <w:t xml:space="preserve">. </w:t>
      </w:r>
      <w:r w:rsidRPr="0043681A">
        <w:rPr>
          <w:rFonts w:ascii="Times New Roman" w:hAnsi="Times New Roman" w:cs="Times New Roman"/>
          <w:b/>
          <w:bCs/>
          <w:color w:val="auto"/>
          <w:sz w:val="23"/>
          <w:szCs w:val="23"/>
          <w:lang w:val="lv-LV"/>
        </w:rPr>
        <w:t>Zemsliekšņa iepirkuma nepieciešamības apzināšanās datums:</w:t>
      </w:r>
      <w:r w:rsidRPr="0043681A">
        <w:rPr>
          <w:rFonts w:ascii="Times New Roman" w:hAnsi="Times New Roman" w:cs="Times New Roman"/>
          <w:bCs/>
          <w:color w:val="auto"/>
          <w:sz w:val="23"/>
          <w:szCs w:val="23"/>
          <w:lang w:val="lv-LV"/>
        </w:rPr>
        <w:t xml:space="preserve"> </w:t>
      </w:r>
      <w:r>
        <w:rPr>
          <w:rFonts w:ascii="Times New Roman" w:hAnsi="Times New Roman" w:cs="Times New Roman"/>
          <w:bCs/>
          <w:color w:val="auto"/>
          <w:sz w:val="23"/>
          <w:szCs w:val="23"/>
          <w:lang w:val="lv-LV"/>
        </w:rPr>
        <w:t xml:space="preserve">2024. gada </w:t>
      </w:r>
      <w:r w:rsidRPr="00040C6C">
        <w:rPr>
          <w:rFonts w:ascii="Times New Roman" w:hAnsi="Times New Roman" w:cs="Times New Roman"/>
          <w:bCs/>
          <w:color w:val="auto"/>
          <w:sz w:val="23"/>
          <w:szCs w:val="23"/>
          <w:lang w:val="lv-LV"/>
        </w:rPr>
        <w:t>22.</w:t>
      </w:r>
      <w:r>
        <w:rPr>
          <w:rFonts w:ascii="Times New Roman" w:hAnsi="Times New Roman" w:cs="Times New Roman"/>
          <w:bCs/>
          <w:color w:val="auto"/>
          <w:sz w:val="23"/>
          <w:szCs w:val="23"/>
          <w:lang w:val="lv-LV"/>
        </w:rPr>
        <w:t>f</w:t>
      </w:r>
      <w:r w:rsidRPr="00040C6C">
        <w:rPr>
          <w:rFonts w:ascii="Times New Roman" w:hAnsi="Times New Roman" w:cs="Times New Roman"/>
          <w:bCs/>
          <w:color w:val="auto"/>
          <w:sz w:val="23"/>
          <w:szCs w:val="23"/>
          <w:lang w:val="lv-LV"/>
        </w:rPr>
        <w:t>ebruārī.</w:t>
      </w:r>
    </w:p>
    <w:p w14:paraId="08576CEB" w14:textId="77777777" w:rsidR="00040C6C" w:rsidRDefault="00040C6C" w:rsidP="00040C6C">
      <w:pPr>
        <w:rPr>
          <w:lang w:val="lv-LV" w:eastAsia="en-US"/>
        </w:rPr>
      </w:pPr>
    </w:p>
    <w:p w14:paraId="44749BB6" w14:textId="0C112DF2" w:rsidR="00040C6C" w:rsidRDefault="00040C6C" w:rsidP="00040C6C">
      <w:pPr>
        <w:rPr>
          <w:lang w:val="lv-LV" w:eastAsia="en-US"/>
        </w:rPr>
      </w:pPr>
      <w:r w:rsidRPr="00040C6C">
        <w:rPr>
          <w:b/>
          <w:bCs/>
          <w:lang w:val="lv-LV" w:eastAsia="en-US"/>
        </w:rPr>
        <w:t>4. Līguma izpildes termiņš:</w:t>
      </w:r>
      <w:r w:rsidRPr="00040C6C">
        <w:rPr>
          <w:lang w:val="lv-LV" w:eastAsia="en-US"/>
        </w:rPr>
        <w:t xml:space="preserve"> 20 (divdesmit) kalendārās dienas no līguma noslēgšanas dienas.</w:t>
      </w:r>
    </w:p>
    <w:p w14:paraId="41D95508" w14:textId="77777777" w:rsidR="00040C6C" w:rsidRDefault="00040C6C" w:rsidP="00040C6C">
      <w:pPr>
        <w:rPr>
          <w:lang w:val="lv-LV" w:eastAsia="en-US"/>
        </w:rPr>
      </w:pPr>
    </w:p>
    <w:p w14:paraId="16AA32FC" w14:textId="593FA53D" w:rsidR="00040C6C" w:rsidRPr="00040C6C" w:rsidRDefault="00040C6C" w:rsidP="00040C6C">
      <w:pPr>
        <w:rPr>
          <w:lang w:val="lv-LV" w:eastAsia="en-US"/>
        </w:rPr>
      </w:pPr>
      <w:r w:rsidRPr="00040C6C">
        <w:rPr>
          <w:b/>
          <w:bCs/>
          <w:lang w:val="lv-LV" w:eastAsia="en-US"/>
        </w:rPr>
        <w:t>5. Veicamo būvdarbu, preču piegādes vai pakalpojuma uzskaitījums (apjomi</w:t>
      </w:r>
      <w:r w:rsidRPr="00040C6C">
        <w:rPr>
          <w:lang w:val="lv-LV" w:eastAsia="en-US"/>
        </w:rPr>
        <w:t>): ir noteikts tehniskajā specifikācijā (1.pielikums).</w:t>
      </w:r>
    </w:p>
    <w:p w14:paraId="742AA89A" w14:textId="02D30D43" w:rsidR="00040C6C" w:rsidRDefault="00040C6C" w:rsidP="006E59A4">
      <w:pPr>
        <w:ind w:right="-58"/>
        <w:jc w:val="both"/>
        <w:rPr>
          <w:lang w:val="lv-LV"/>
        </w:rPr>
      </w:pPr>
    </w:p>
    <w:p w14:paraId="4850C8D1" w14:textId="2CA9CC7F" w:rsidR="00040C6C" w:rsidRPr="00F90DC1" w:rsidRDefault="00040C6C" w:rsidP="006E59A4">
      <w:pPr>
        <w:ind w:right="-58"/>
        <w:jc w:val="both"/>
        <w:rPr>
          <w:lang w:val="lv-LV"/>
        </w:rPr>
      </w:pPr>
      <w:r w:rsidRPr="00040C6C">
        <w:rPr>
          <w:b/>
          <w:bCs/>
          <w:lang w:val="lv-LV"/>
        </w:rPr>
        <w:t>6. Paredzamā līgumcena:</w:t>
      </w:r>
      <w:r w:rsidRPr="00040C6C">
        <w:rPr>
          <w:lang w:val="lv-LV"/>
        </w:rPr>
        <w:t xml:space="preserve"> līdz 6 126,00 EUR ar PVN.</w:t>
      </w:r>
    </w:p>
    <w:p w14:paraId="063D3660" w14:textId="002F82D1" w:rsidR="00CD7136" w:rsidRDefault="00793C6B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 </w:t>
      </w:r>
    </w:p>
    <w:p w14:paraId="7626F139" w14:textId="750279CA" w:rsidR="00040C6C" w:rsidRDefault="00040C6C" w:rsidP="006E59A4">
      <w:pPr>
        <w:ind w:right="-58"/>
        <w:jc w:val="both"/>
        <w:rPr>
          <w:lang w:val="lv-LV"/>
        </w:rPr>
      </w:pPr>
      <w:r w:rsidRPr="00040C6C">
        <w:rPr>
          <w:b/>
          <w:bCs/>
          <w:lang w:val="lv-LV"/>
        </w:rPr>
        <w:t>7. Piedāvājuma izvēles kritērijs:</w:t>
      </w:r>
      <w:r w:rsidRPr="00040C6C">
        <w:rPr>
          <w:lang w:val="lv-LV"/>
        </w:rPr>
        <w:t xml:space="preserve"> piedāvājums ar viszemāko cenu, kas pilnībā atbilst visām prasībām.</w:t>
      </w:r>
    </w:p>
    <w:p w14:paraId="04AE65D8" w14:textId="77777777" w:rsidR="00040C6C" w:rsidRDefault="00040C6C" w:rsidP="006E59A4">
      <w:pPr>
        <w:ind w:right="-58"/>
        <w:jc w:val="both"/>
        <w:rPr>
          <w:lang w:val="lv-LV"/>
        </w:rPr>
      </w:pPr>
    </w:p>
    <w:p w14:paraId="13CD1B83" w14:textId="77777777" w:rsidR="00040C6C" w:rsidRPr="00040C6C" w:rsidRDefault="00040C6C" w:rsidP="00040C6C">
      <w:pPr>
        <w:ind w:right="-58"/>
        <w:jc w:val="both"/>
        <w:rPr>
          <w:b/>
          <w:bCs/>
          <w:lang w:val="lv-LV"/>
        </w:rPr>
      </w:pPr>
      <w:r w:rsidRPr="00040C6C">
        <w:rPr>
          <w:b/>
          <w:bCs/>
          <w:lang w:val="lv-LV"/>
        </w:rPr>
        <w:t>8. Nosacījumi pretendenta dalībai aptaujā:</w:t>
      </w:r>
    </w:p>
    <w:p w14:paraId="3EA51DC6" w14:textId="77777777" w:rsidR="00040C6C" w:rsidRDefault="00040C6C" w:rsidP="00040C6C">
      <w:pPr>
        <w:ind w:right="-58"/>
        <w:jc w:val="both"/>
        <w:rPr>
          <w:lang w:val="lv-LV"/>
        </w:rPr>
      </w:pPr>
      <w:r w:rsidRPr="00040C6C">
        <w:rPr>
          <w:lang w:val="lv-LV"/>
        </w:rPr>
        <w:t>8.1. pretendents ir būvkomersants, kurš reģistrēts būvkomersantu reģistrā vai līdzvērtīgā reģistrā un kuram ir tiesības sniegt tehniskajā specifikācijā norādītos būvdarbus un pretendentam ir pieredze tehniskajā specifikācijā minēto būvdarbu veikšanā;</w:t>
      </w:r>
    </w:p>
    <w:p w14:paraId="5EC3E0E8" w14:textId="77777777" w:rsidR="00040C6C" w:rsidRPr="00040C6C" w:rsidRDefault="00040C6C" w:rsidP="00040C6C">
      <w:pPr>
        <w:ind w:right="-58"/>
        <w:jc w:val="both"/>
        <w:rPr>
          <w:lang w:val="lv-LV"/>
        </w:rPr>
      </w:pPr>
    </w:p>
    <w:p w14:paraId="71052D12" w14:textId="5F73FCB6" w:rsidR="00040C6C" w:rsidRDefault="00040C6C" w:rsidP="00040C6C">
      <w:pPr>
        <w:ind w:right="-58"/>
        <w:jc w:val="both"/>
        <w:rPr>
          <w:lang w:val="lv-LV"/>
        </w:rPr>
      </w:pPr>
      <w:r w:rsidRPr="00040C6C">
        <w:rPr>
          <w:lang w:val="lv-LV"/>
        </w:rPr>
        <w:lastRenderedPageBreak/>
        <w:t>8.2. pretendentam nav pasludināts maksātnespējas process vai uzsākta likvidācija.</w:t>
      </w:r>
    </w:p>
    <w:p w14:paraId="5DE6CF1B" w14:textId="77777777" w:rsidR="00040C6C" w:rsidRDefault="00040C6C" w:rsidP="006E59A4">
      <w:pPr>
        <w:ind w:right="-58"/>
        <w:jc w:val="both"/>
        <w:rPr>
          <w:lang w:val="lv-LV"/>
        </w:rPr>
      </w:pPr>
    </w:p>
    <w:p w14:paraId="34F92F06" w14:textId="02C493B8" w:rsidR="00040C6C" w:rsidRDefault="00040C6C" w:rsidP="006E59A4">
      <w:pPr>
        <w:ind w:right="-58"/>
        <w:jc w:val="both"/>
        <w:rPr>
          <w:lang w:val="lv-LV"/>
        </w:rPr>
      </w:pPr>
      <w:r w:rsidRPr="00040C6C">
        <w:rPr>
          <w:b/>
          <w:bCs/>
          <w:lang w:val="lv-LV"/>
        </w:rPr>
        <w:t xml:space="preserve">9. Pretendents iesniedz piedāvājumu: </w:t>
      </w:r>
      <w:r w:rsidRPr="00040C6C">
        <w:rPr>
          <w:lang w:val="lv-LV"/>
        </w:rPr>
        <w:t xml:space="preserve">Tehnisko – finanšu piedāvājumu atbilstoši piedāvājuma iesniegšanas </w:t>
      </w:r>
      <w:r w:rsidRPr="00765403">
        <w:rPr>
          <w:lang w:val="lv-LV"/>
        </w:rPr>
        <w:t xml:space="preserve">formai (2.pielikums), </w:t>
      </w:r>
      <w:r w:rsidRPr="00040C6C">
        <w:rPr>
          <w:lang w:val="lv-LV"/>
        </w:rPr>
        <w:t>norādot speciālistu sarakstu, kuri veiks iepirkuma priekšmetā paredzētos darbus.</w:t>
      </w:r>
    </w:p>
    <w:p w14:paraId="0F2831F8" w14:textId="77777777" w:rsidR="00040C6C" w:rsidRDefault="00040C6C" w:rsidP="006E59A4">
      <w:pPr>
        <w:ind w:right="-58"/>
        <w:jc w:val="both"/>
        <w:rPr>
          <w:lang w:val="lv-LV"/>
        </w:rPr>
      </w:pPr>
    </w:p>
    <w:p w14:paraId="06F9FB7F" w14:textId="126401AB" w:rsidR="00040C6C" w:rsidRPr="00040C6C" w:rsidRDefault="00040C6C" w:rsidP="006E59A4">
      <w:pPr>
        <w:ind w:right="-58"/>
        <w:jc w:val="both"/>
        <w:rPr>
          <w:b/>
          <w:bCs/>
          <w:lang w:val="lv-LV"/>
        </w:rPr>
      </w:pPr>
      <w:r w:rsidRPr="00040C6C">
        <w:rPr>
          <w:b/>
          <w:bCs/>
          <w:lang w:val="lv-LV"/>
        </w:rPr>
        <w:t xml:space="preserve">10. Informācija par rezultātiem: </w:t>
      </w:r>
      <w:r w:rsidRPr="00040C6C">
        <w:rPr>
          <w:lang w:val="lv-LV"/>
        </w:rPr>
        <w:t xml:space="preserve">tiks publicēta Daugavpils valstspilsētas pašvaldības iestādes “Daugavpils kultūras pils” mājās lapā </w:t>
      </w:r>
      <w:hyperlink r:id="rId9" w:history="1">
        <w:r w:rsidRPr="00040C6C">
          <w:rPr>
            <w:rStyle w:val="Hipersaite"/>
            <w:lang w:val="lv-LV"/>
          </w:rPr>
          <w:t>www.dkp.lv</w:t>
        </w:r>
      </w:hyperlink>
      <w:r>
        <w:rPr>
          <w:b/>
          <w:bCs/>
          <w:lang w:val="lv-LV"/>
        </w:rPr>
        <w:t xml:space="preserve"> </w:t>
      </w:r>
    </w:p>
    <w:p w14:paraId="190DA231" w14:textId="77777777" w:rsidR="00040C6C" w:rsidRDefault="00040C6C" w:rsidP="006E59A4">
      <w:pPr>
        <w:ind w:right="-58"/>
        <w:jc w:val="both"/>
        <w:rPr>
          <w:lang w:val="lv-LV"/>
        </w:rPr>
      </w:pPr>
    </w:p>
    <w:p w14:paraId="597BF9DE" w14:textId="3A6D8214" w:rsidR="00CD7136" w:rsidRPr="00040C6C" w:rsidRDefault="00040C6C" w:rsidP="006E59A4">
      <w:pPr>
        <w:ind w:right="-58"/>
        <w:jc w:val="both"/>
        <w:rPr>
          <w:rStyle w:val="Hipersaite"/>
          <w:b/>
          <w:bCs/>
          <w:color w:val="auto"/>
          <w:u w:val="none"/>
          <w:lang w:val="lv-LV"/>
        </w:rPr>
      </w:pPr>
      <w:r w:rsidRPr="00040C6C">
        <w:rPr>
          <w:b/>
          <w:bCs/>
          <w:lang w:val="lv-LV"/>
        </w:rPr>
        <w:t xml:space="preserve">11. Piedāvājums iesniedzams: </w:t>
      </w:r>
      <w:r w:rsidR="00CD7136" w:rsidRPr="00CD7136">
        <w:rPr>
          <w:lang w:val="lv-LV"/>
        </w:rPr>
        <w:t>elektroniski uz e-</w:t>
      </w:r>
      <w:r w:rsidR="00CD7136">
        <w:rPr>
          <w:lang w:val="lv-LV"/>
        </w:rPr>
        <w:t xml:space="preserve">pastu </w:t>
      </w:r>
      <w:hyperlink r:id="rId10" w:history="1">
        <w:r w:rsidR="00CD7136" w:rsidRPr="00CD7136">
          <w:rPr>
            <w:rStyle w:val="Hipersaite"/>
            <w:lang w:val="lv-LV"/>
          </w:rPr>
          <w:t>kulturas.pils@daugavpils.lv</w:t>
        </w:r>
      </w:hyperlink>
      <w:r w:rsidR="00CD7136" w:rsidRPr="00CD7136">
        <w:rPr>
          <w:rStyle w:val="Hipersaite"/>
          <w:color w:val="auto"/>
          <w:u w:val="none"/>
          <w:lang w:val="lv-LV"/>
        </w:rPr>
        <w:t xml:space="preserve"> līdz 2024. gada </w:t>
      </w:r>
      <w:r w:rsidR="001443D1">
        <w:rPr>
          <w:rStyle w:val="Hipersaite"/>
          <w:color w:val="auto"/>
          <w:u w:val="none"/>
          <w:lang w:val="lv-LV"/>
        </w:rPr>
        <w:t>2</w:t>
      </w:r>
      <w:r>
        <w:rPr>
          <w:rStyle w:val="Hipersaite"/>
          <w:color w:val="auto"/>
          <w:u w:val="none"/>
          <w:lang w:val="lv-LV"/>
        </w:rPr>
        <w:t>9</w:t>
      </w:r>
      <w:r w:rsidR="00CD7136" w:rsidRPr="00CD7136">
        <w:rPr>
          <w:rStyle w:val="Hipersaite"/>
          <w:color w:val="auto"/>
          <w:u w:val="none"/>
          <w:lang w:val="lv-LV"/>
        </w:rPr>
        <w:t>. februāra plkst. 1</w:t>
      </w:r>
      <w:r w:rsidR="001443D1">
        <w:rPr>
          <w:rStyle w:val="Hipersaite"/>
          <w:color w:val="auto"/>
          <w:u w:val="none"/>
          <w:lang w:val="lv-LV"/>
        </w:rPr>
        <w:t>6</w:t>
      </w:r>
      <w:r w:rsidR="00CD7136" w:rsidRPr="00CD7136">
        <w:rPr>
          <w:rStyle w:val="Hipersaite"/>
          <w:color w:val="auto"/>
          <w:u w:val="none"/>
          <w:lang w:val="lv-LV"/>
        </w:rPr>
        <w:t>.00</w:t>
      </w:r>
      <w:r w:rsidR="00CD7136">
        <w:rPr>
          <w:rStyle w:val="Hipersaite"/>
          <w:color w:val="auto"/>
          <w:u w:val="none"/>
          <w:lang w:val="lv-LV"/>
        </w:rPr>
        <w:t>.</w:t>
      </w:r>
    </w:p>
    <w:p w14:paraId="1E1EEF6E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7E268532" w14:textId="77777777" w:rsidR="00040C6C" w:rsidRDefault="00040C6C" w:rsidP="006E59A4">
      <w:pPr>
        <w:ind w:right="-58"/>
        <w:jc w:val="both"/>
        <w:rPr>
          <w:b/>
          <w:lang w:val="lv-LV"/>
        </w:rPr>
      </w:pPr>
    </w:p>
    <w:p w14:paraId="3DBDB2D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34A46FD4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251359AC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7ECD2E12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22467C87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544B0414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560B402E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7CD955EB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066F9106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0BB22C64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1F5826B5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6F0BA49C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7D119E44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79653D8A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08CC6344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012C7824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66460619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6195FD44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7E8B4A81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2A908BBC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6272F581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346AEB92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08B776FC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5080FE78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7C29898B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57F08DB0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25F13EC3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5E064B7F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1F37C017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41168DAA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1A44115F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0481EFEB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62AEC9A5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0D0F6B1C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6B103E16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278FDF5D" w14:textId="77777777" w:rsidR="00040C6C" w:rsidRDefault="00040C6C" w:rsidP="006E59A4">
      <w:pPr>
        <w:ind w:right="-58"/>
        <w:jc w:val="both"/>
        <w:rPr>
          <w:rFonts w:eastAsia="Calibri"/>
          <w:lang w:val="lv-LV"/>
        </w:rPr>
      </w:pPr>
    </w:p>
    <w:p w14:paraId="4C745F26" w14:textId="77777777" w:rsidR="000B565C" w:rsidRDefault="000B565C" w:rsidP="009133E1">
      <w:pPr>
        <w:jc w:val="right"/>
        <w:rPr>
          <w:rFonts w:eastAsia="Calibri"/>
          <w:lang w:val="lv-LV"/>
        </w:rPr>
      </w:pPr>
    </w:p>
    <w:p w14:paraId="3CD34EEC" w14:textId="30D73E0E" w:rsidR="009133E1" w:rsidRDefault="009133E1" w:rsidP="009133E1">
      <w:pPr>
        <w:jc w:val="right"/>
        <w:rPr>
          <w:lang w:val="lv-LV"/>
        </w:rPr>
      </w:pPr>
      <w:r w:rsidRPr="009133E1">
        <w:rPr>
          <w:lang w:val="lv-LV"/>
        </w:rPr>
        <w:lastRenderedPageBreak/>
        <w:t>2. pielikums</w:t>
      </w:r>
    </w:p>
    <w:p w14:paraId="05C32D92" w14:textId="77777777" w:rsidR="000B565C" w:rsidRDefault="000B565C" w:rsidP="009133E1">
      <w:pPr>
        <w:jc w:val="right"/>
        <w:rPr>
          <w:lang w:val="lv-LV"/>
        </w:rPr>
      </w:pPr>
    </w:p>
    <w:p w14:paraId="4C10FC40" w14:textId="77777777" w:rsidR="000B565C" w:rsidRDefault="000B565C" w:rsidP="009133E1">
      <w:pPr>
        <w:jc w:val="right"/>
        <w:rPr>
          <w:lang w:val="lv-LV"/>
        </w:rPr>
      </w:pPr>
    </w:p>
    <w:p w14:paraId="5C1BDB4A" w14:textId="77777777" w:rsidR="009133E1" w:rsidRPr="009133E1" w:rsidRDefault="009133E1" w:rsidP="009133E1">
      <w:pPr>
        <w:jc w:val="right"/>
        <w:rPr>
          <w:lang w:val="lv-LV"/>
        </w:rPr>
      </w:pPr>
    </w:p>
    <w:p w14:paraId="11878569" w14:textId="6670611A" w:rsidR="009133E1" w:rsidRPr="009133E1" w:rsidRDefault="009133E1" w:rsidP="009133E1">
      <w:pPr>
        <w:jc w:val="center"/>
        <w:rPr>
          <w:b/>
          <w:bCs/>
          <w:lang w:val="lv-LV"/>
        </w:rPr>
      </w:pPr>
      <w:r w:rsidRPr="009133E1">
        <w:rPr>
          <w:b/>
          <w:bCs/>
          <w:lang w:val="lv-LV"/>
        </w:rPr>
        <w:t xml:space="preserve">FINANŠU </w:t>
      </w:r>
      <w:r w:rsidR="004647F3">
        <w:rPr>
          <w:b/>
          <w:bCs/>
          <w:lang w:val="lv-LV"/>
        </w:rPr>
        <w:t xml:space="preserve">- </w:t>
      </w:r>
      <w:r w:rsidR="004647F3" w:rsidRPr="009133E1">
        <w:rPr>
          <w:b/>
          <w:bCs/>
          <w:lang w:val="lv-LV"/>
        </w:rPr>
        <w:t>TEHNISKAIS</w:t>
      </w:r>
      <w:r w:rsidR="004647F3" w:rsidRPr="009133E1">
        <w:rPr>
          <w:b/>
          <w:bCs/>
          <w:lang w:val="lv-LV"/>
        </w:rPr>
        <w:t xml:space="preserve"> </w:t>
      </w:r>
      <w:r w:rsidRPr="009133E1">
        <w:rPr>
          <w:b/>
          <w:bCs/>
          <w:lang w:val="lv-LV"/>
        </w:rPr>
        <w:t>PIEDĀVĀJUMS</w:t>
      </w:r>
    </w:p>
    <w:p w14:paraId="1715C02C" w14:textId="77777777" w:rsidR="009133E1" w:rsidRPr="000C03DA" w:rsidRDefault="009133E1" w:rsidP="009133E1">
      <w:pPr>
        <w:jc w:val="center"/>
        <w:rPr>
          <w:b/>
          <w:lang w:val="lv-LV"/>
        </w:rPr>
      </w:pPr>
      <w:r w:rsidRPr="0043681A">
        <w:rPr>
          <w:b/>
          <w:sz w:val="23"/>
          <w:szCs w:val="23"/>
          <w:lang w:val="lv-LV"/>
        </w:rPr>
        <w:t>„</w:t>
      </w:r>
      <w:r>
        <w:rPr>
          <w:b/>
          <w:iCs/>
          <w:sz w:val="23"/>
          <w:szCs w:val="23"/>
          <w:lang w:val="lv-LV"/>
        </w:rPr>
        <w:t>Mazas zāles atjaunošanas darbi</w:t>
      </w:r>
      <w:r w:rsidRPr="0043681A">
        <w:rPr>
          <w:rFonts w:eastAsia="Calibri"/>
          <w:b/>
          <w:sz w:val="23"/>
          <w:szCs w:val="23"/>
          <w:lang w:val="lv-LV"/>
        </w:rPr>
        <w:t>”</w:t>
      </w:r>
      <w:r>
        <w:rPr>
          <w:rFonts w:eastAsia="Calibri"/>
          <w:b/>
          <w:sz w:val="23"/>
          <w:szCs w:val="23"/>
          <w:lang w:val="lv-LV"/>
        </w:rPr>
        <w:t xml:space="preserve"> </w:t>
      </w:r>
      <w:r w:rsidRPr="000C03DA">
        <w:rPr>
          <w:b/>
          <w:lang w:val="lv-LV"/>
        </w:rPr>
        <w:t xml:space="preserve">identifikācijas numurs </w:t>
      </w:r>
      <w:r w:rsidRPr="00EF2676">
        <w:rPr>
          <w:b/>
          <w:sz w:val="23"/>
          <w:szCs w:val="23"/>
          <w:lang w:val="lv-LV"/>
        </w:rPr>
        <w:t>DKP/2024/</w:t>
      </w:r>
      <w:r>
        <w:rPr>
          <w:b/>
          <w:sz w:val="23"/>
          <w:szCs w:val="23"/>
          <w:lang w:val="lv-LV"/>
        </w:rPr>
        <w:t>3</w:t>
      </w:r>
    </w:p>
    <w:p w14:paraId="387A2636" w14:textId="77777777" w:rsidR="009133E1" w:rsidRPr="00304A58" w:rsidRDefault="009133E1" w:rsidP="009133E1">
      <w:pPr>
        <w:contextualSpacing/>
        <w:jc w:val="center"/>
        <w:rPr>
          <w:b/>
          <w:color w:val="FF0000"/>
          <w:lang w:val="lv-LV"/>
        </w:rPr>
      </w:pPr>
    </w:p>
    <w:p w14:paraId="4118B15F" w14:textId="77777777" w:rsidR="009133E1" w:rsidRPr="0054725C" w:rsidRDefault="009133E1" w:rsidP="009133E1">
      <w:pPr>
        <w:widowControl w:val="0"/>
        <w:suppressAutoHyphens/>
        <w:ind w:firstLine="720"/>
        <w:jc w:val="both"/>
        <w:rPr>
          <w:rFonts w:eastAsia="Lucida Sans Unicode"/>
          <w:bCs/>
          <w:lang w:val="lv-LV" w:eastAsia="ar-SA"/>
        </w:rPr>
      </w:pPr>
      <w:r w:rsidRPr="0054725C">
        <w:rPr>
          <w:lang w:val="lv-LV" w:eastAsia="ar-SA"/>
        </w:rPr>
        <w:t>Pretendents (</w:t>
      </w:r>
      <w:r w:rsidRPr="0054725C">
        <w:rPr>
          <w:i/>
          <w:highlight w:val="lightGray"/>
          <w:lang w:val="lv-LV" w:eastAsia="ar-SA"/>
        </w:rPr>
        <w:t>pretendenta nosaukums</w:t>
      </w:r>
      <w:r w:rsidRPr="0054725C">
        <w:rPr>
          <w:lang w:val="lv-LV" w:eastAsia="ar-SA"/>
        </w:rPr>
        <w:t xml:space="preserve">), </w:t>
      </w:r>
      <w:r w:rsidRPr="0054725C">
        <w:rPr>
          <w:rFonts w:eastAsia="SimSun"/>
          <w:lang w:val="lv-LV" w:eastAsia="ar-SA"/>
        </w:rPr>
        <w:t>reģ. Nr. (</w:t>
      </w:r>
      <w:r w:rsidRPr="0054725C">
        <w:rPr>
          <w:rFonts w:eastAsia="SimSun"/>
          <w:i/>
          <w:highlight w:val="lightGray"/>
          <w:lang w:val="lv-LV" w:eastAsia="ar-SA"/>
        </w:rPr>
        <w:t>reģistrācijas numurs</w:t>
      </w:r>
      <w:r w:rsidRPr="0054725C">
        <w:rPr>
          <w:rFonts w:eastAsia="SimSun"/>
          <w:lang w:val="lv-LV" w:eastAsia="ar-SA"/>
        </w:rPr>
        <w:t>), (</w:t>
      </w:r>
      <w:r w:rsidRPr="0054725C">
        <w:rPr>
          <w:rFonts w:eastAsia="SimSun"/>
          <w:i/>
          <w:highlight w:val="lightGray"/>
          <w:lang w:val="lv-LV" w:eastAsia="ar-SA"/>
        </w:rPr>
        <w:t>adrese</w:t>
      </w:r>
      <w:r w:rsidRPr="0054725C">
        <w:rPr>
          <w:rFonts w:eastAsia="SimSun"/>
          <w:lang w:val="lv-LV" w:eastAsia="ar-SA"/>
        </w:rPr>
        <w:t>), tā (</w:t>
      </w:r>
      <w:r w:rsidRPr="0054725C">
        <w:rPr>
          <w:rFonts w:eastAsia="SimSun"/>
          <w:i/>
          <w:highlight w:val="lightGray"/>
          <w:lang w:val="lv-LV" w:eastAsia="ar-SA"/>
        </w:rPr>
        <w:t>personas, kas paraksta, pilnvarojums, amats, vārds, uzvārds</w:t>
      </w:r>
      <w:r w:rsidRPr="0054725C">
        <w:rPr>
          <w:rFonts w:eastAsia="SimSun"/>
          <w:lang w:val="lv-LV" w:eastAsia="ar-SA"/>
        </w:rPr>
        <w:t xml:space="preserve">) </w:t>
      </w:r>
      <w:r w:rsidRPr="0054725C">
        <w:rPr>
          <w:lang w:val="lv-LV" w:eastAsia="ar-SA"/>
        </w:rPr>
        <w:t xml:space="preserve">personā, iesniedz savu tehnisko - finanšu piedāvājumu </w:t>
      </w:r>
      <w:r>
        <w:rPr>
          <w:lang w:val="lv-LV" w:eastAsia="ar-SA"/>
        </w:rPr>
        <w:t xml:space="preserve">zemsliekšņa </w:t>
      </w:r>
      <w:r>
        <w:rPr>
          <w:rFonts w:eastAsia="Lucida Sans Unicode"/>
          <w:bCs/>
          <w:lang w:val="lv-LV" w:eastAsia="ar-SA"/>
        </w:rPr>
        <w:t>iepirkumā</w:t>
      </w:r>
      <w:r w:rsidRPr="0054725C">
        <w:rPr>
          <w:rFonts w:eastAsia="Lucida Sans Unicode"/>
          <w:bCs/>
          <w:lang w:val="lv-LV" w:eastAsia="ar-SA"/>
        </w:rPr>
        <w:t xml:space="preserve"> </w:t>
      </w:r>
      <w:r>
        <w:rPr>
          <w:rFonts w:eastAsia="Lucida Sans Unicode"/>
          <w:bCs/>
          <w:lang w:val="lv-LV" w:eastAsia="ar-SA"/>
        </w:rPr>
        <w:t>“</w:t>
      </w:r>
      <w:r w:rsidRPr="00EF2676">
        <w:rPr>
          <w:rFonts w:eastAsia="Lucida Sans Unicode"/>
          <w:bCs/>
          <w:lang w:val="lv-LV" w:eastAsia="ar-SA"/>
        </w:rPr>
        <w:t>Maz</w:t>
      </w:r>
      <w:r>
        <w:rPr>
          <w:rFonts w:eastAsia="Lucida Sans Unicode"/>
          <w:bCs/>
          <w:lang w:val="lv-LV" w:eastAsia="ar-SA"/>
        </w:rPr>
        <w:t>ā</w:t>
      </w:r>
      <w:r w:rsidRPr="00EF2676">
        <w:rPr>
          <w:rFonts w:eastAsia="Lucida Sans Unicode"/>
          <w:bCs/>
          <w:lang w:val="lv-LV" w:eastAsia="ar-SA"/>
        </w:rPr>
        <w:t>s zāles atjaunošanas darbi”</w:t>
      </w:r>
      <w:r>
        <w:rPr>
          <w:rFonts w:eastAsia="Lucida Sans Unicode"/>
          <w:bCs/>
          <w:lang w:val="lv-LV" w:eastAsia="ar-SA"/>
        </w:rPr>
        <w:t xml:space="preserve"> </w:t>
      </w:r>
      <w:r w:rsidRPr="0054725C">
        <w:rPr>
          <w:rFonts w:eastAsia="Lucida Sans Unicode"/>
          <w:bCs/>
          <w:lang w:val="lv-LV" w:eastAsia="ar-SA"/>
        </w:rPr>
        <w:t xml:space="preserve">identifikācijas </w:t>
      </w:r>
      <w:r w:rsidRPr="007E7BE7">
        <w:rPr>
          <w:rFonts w:eastAsia="Lucida Sans Unicode"/>
          <w:bCs/>
          <w:lang w:val="lv-LV" w:eastAsia="ar-SA"/>
        </w:rPr>
        <w:t xml:space="preserve">numurs </w:t>
      </w:r>
      <w:r w:rsidRPr="00EF2676">
        <w:rPr>
          <w:rFonts w:eastAsia="Lucida Sans Unicode"/>
          <w:bCs/>
          <w:lang w:val="lv-LV" w:eastAsia="ar-SA"/>
        </w:rPr>
        <w:t>DKP/2024/</w:t>
      </w:r>
      <w:r>
        <w:rPr>
          <w:rFonts w:eastAsia="Lucida Sans Unicode"/>
          <w:bCs/>
          <w:lang w:val="lv-LV" w:eastAsia="ar-SA"/>
        </w:rPr>
        <w:t>3</w:t>
      </w:r>
      <w:r w:rsidRPr="007E7BE7">
        <w:rPr>
          <w:rFonts w:eastAsia="Lucida Sans Unicode"/>
          <w:bCs/>
          <w:lang w:val="lv-LV" w:eastAsia="ar-SA"/>
        </w:rPr>
        <w:t>, apņemoties</w:t>
      </w:r>
      <w:r w:rsidRPr="0054725C">
        <w:rPr>
          <w:rFonts w:eastAsia="Lucida Sans Unicode"/>
          <w:bCs/>
          <w:lang w:val="lv-LV" w:eastAsia="ar-SA"/>
        </w:rPr>
        <w:t xml:space="preserve"> sniegt būvuzraudzības pakalpojumu atbilstoši Pasūtītāja Tehniskajai specifikācijai:</w:t>
      </w:r>
    </w:p>
    <w:p w14:paraId="6B59557D" w14:textId="77777777" w:rsidR="009133E1" w:rsidRPr="0054725C" w:rsidRDefault="009133E1" w:rsidP="009133E1">
      <w:pPr>
        <w:widowControl w:val="0"/>
        <w:suppressAutoHyphens/>
        <w:ind w:firstLine="720"/>
        <w:jc w:val="both"/>
        <w:rPr>
          <w:rFonts w:eastAsia="Lucida Sans Unicode"/>
          <w:b/>
          <w:bCs/>
          <w:lang w:val="lv-LV" w:eastAsia="ar-SA"/>
        </w:rPr>
      </w:pP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5181"/>
        <w:gridCol w:w="1559"/>
        <w:gridCol w:w="1560"/>
      </w:tblGrid>
      <w:tr w:rsidR="00A3257F" w:rsidRPr="0054725C" w14:paraId="7D9566B7" w14:textId="1651890E" w:rsidTr="00A3257F">
        <w:tc>
          <w:tcPr>
            <w:tcW w:w="943" w:type="dxa"/>
          </w:tcPr>
          <w:p w14:paraId="31A6F119" w14:textId="54F2F1AB" w:rsidR="00A3257F" w:rsidRPr="0054725C" w:rsidRDefault="00A3257F" w:rsidP="00DE3FD5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Nr.p.k.</w:t>
            </w:r>
          </w:p>
        </w:tc>
        <w:tc>
          <w:tcPr>
            <w:tcW w:w="5181" w:type="dxa"/>
          </w:tcPr>
          <w:p w14:paraId="5D317D4A" w14:textId="36C7FFA3" w:rsidR="00A3257F" w:rsidRPr="0054725C" w:rsidRDefault="00A3257F" w:rsidP="00DE3FD5">
            <w:pPr>
              <w:rPr>
                <w:b/>
                <w:lang w:val="lv-LV"/>
              </w:rPr>
            </w:pPr>
            <w:r w:rsidRPr="0054725C">
              <w:rPr>
                <w:b/>
                <w:lang w:val="lv-LV"/>
              </w:rPr>
              <w:t>Pasūtītie pakalpojumi:</w:t>
            </w:r>
          </w:p>
        </w:tc>
        <w:tc>
          <w:tcPr>
            <w:tcW w:w="1559" w:type="dxa"/>
          </w:tcPr>
          <w:p w14:paraId="4EA07AD7" w14:textId="5D49D173" w:rsidR="00A3257F" w:rsidRPr="0054725C" w:rsidRDefault="00A3257F" w:rsidP="00DE3FD5">
            <w:pPr>
              <w:rPr>
                <w:b/>
                <w:lang w:val="lv-LV"/>
              </w:rPr>
            </w:pPr>
            <w:r w:rsidRPr="0054725C">
              <w:rPr>
                <w:b/>
                <w:lang w:val="lv-LV"/>
              </w:rPr>
              <w:t>Piedāvātā līgumcena</w:t>
            </w:r>
            <w:r>
              <w:rPr>
                <w:b/>
                <w:lang w:val="lv-LV"/>
              </w:rPr>
              <w:t xml:space="preserve"> bez PVN</w:t>
            </w:r>
          </w:p>
        </w:tc>
        <w:tc>
          <w:tcPr>
            <w:tcW w:w="1560" w:type="dxa"/>
          </w:tcPr>
          <w:p w14:paraId="5103A797" w14:textId="07C0C1E8" w:rsidR="00A3257F" w:rsidRPr="0054725C" w:rsidRDefault="00A3257F" w:rsidP="00DE3FD5">
            <w:pPr>
              <w:rPr>
                <w:b/>
                <w:lang w:val="lv-LV"/>
              </w:rPr>
            </w:pPr>
            <w:r w:rsidRPr="0054725C">
              <w:rPr>
                <w:b/>
                <w:lang w:val="lv-LV"/>
              </w:rPr>
              <w:t>Piedāvātā līgumcena</w:t>
            </w:r>
            <w:r>
              <w:rPr>
                <w:b/>
                <w:lang w:val="lv-LV"/>
              </w:rPr>
              <w:t xml:space="preserve"> ar PVN, 21%</w:t>
            </w:r>
          </w:p>
        </w:tc>
      </w:tr>
      <w:tr w:rsidR="00A3257F" w:rsidRPr="004647F3" w14:paraId="4D46CFF6" w14:textId="14412CF7" w:rsidTr="00A3257F">
        <w:trPr>
          <w:trHeight w:val="527"/>
        </w:trPr>
        <w:tc>
          <w:tcPr>
            <w:tcW w:w="943" w:type="dxa"/>
          </w:tcPr>
          <w:p w14:paraId="70FB8996" w14:textId="24D5DD2C" w:rsidR="00A3257F" w:rsidRPr="00A3257F" w:rsidRDefault="00A3257F" w:rsidP="00DE3FD5">
            <w:pPr>
              <w:tabs>
                <w:tab w:val="left" w:pos="4380"/>
              </w:tabs>
              <w:rPr>
                <w:lang w:val="lv-LV"/>
              </w:rPr>
            </w:pPr>
            <w:r>
              <w:rPr>
                <w:lang w:val="lv-LV"/>
              </w:rPr>
              <w:t>1.1.</w:t>
            </w:r>
          </w:p>
        </w:tc>
        <w:tc>
          <w:tcPr>
            <w:tcW w:w="5181" w:type="dxa"/>
          </w:tcPr>
          <w:p w14:paraId="76A4FDE8" w14:textId="6C7C2099" w:rsidR="00A3257F" w:rsidRPr="003727A9" w:rsidRDefault="00A3257F" w:rsidP="00DE3FD5">
            <w:pPr>
              <w:tabs>
                <w:tab w:val="left" w:pos="4380"/>
              </w:tabs>
              <w:rPr>
                <w:lang w:val="lv-LV"/>
              </w:rPr>
            </w:pPr>
            <w:r w:rsidRPr="00A3257F">
              <w:rPr>
                <w:lang w:val="lv-LV"/>
              </w:rPr>
              <w:t>Mazās zāles mīkstā seguma iegāde un ieklāšana</w:t>
            </w:r>
            <w:r w:rsidRPr="003727A9">
              <w:rPr>
                <w:lang w:val="lv-LV"/>
              </w:rPr>
              <w:t xml:space="preserve"> </w:t>
            </w:r>
          </w:p>
        </w:tc>
        <w:tc>
          <w:tcPr>
            <w:tcW w:w="1559" w:type="dxa"/>
          </w:tcPr>
          <w:p w14:paraId="32ADB6B3" w14:textId="77777777" w:rsidR="00A3257F" w:rsidRPr="0054725C" w:rsidRDefault="00A3257F" w:rsidP="00DE3FD5">
            <w:pPr>
              <w:rPr>
                <w:b/>
                <w:lang w:val="lv-LV"/>
              </w:rPr>
            </w:pPr>
          </w:p>
        </w:tc>
        <w:tc>
          <w:tcPr>
            <w:tcW w:w="1560" w:type="dxa"/>
          </w:tcPr>
          <w:p w14:paraId="2366C2CB" w14:textId="77777777" w:rsidR="00A3257F" w:rsidRPr="0054725C" w:rsidRDefault="00A3257F" w:rsidP="00DE3FD5">
            <w:pPr>
              <w:rPr>
                <w:b/>
                <w:lang w:val="lv-LV"/>
              </w:rPr>
            </w:pPr>
          </w:p>
        </w:tc>
      </w:tr>
      <w:tr w:rsidR="00A3257F" w:rsidRPr="004647F3" w14:paraId="56009C29" w14:textId="384BAF07" w:rsidTr="00A3257F">
        <w:trPr>
          <w:trHeight w:val="527"/>
        </w:trPr>
        <w:tc>
          <w:tcPr>
            <w:tcW w:w="943" w:type="dxa"/>
          </w:tcPr>
          <w:p w14:paraId="5996FAC2" w14:textId="64905939" w:rsidR="00A3257F" w:rsidRPr="00A3257F" w:rsidRDefault="00A3257F" w:rsidP="00DE3FD5">
            <w:pPr>
              <w:ind w:right="-93"/>
              <w:rPr>
                <w:lang w:val="lv-LV"/>
              </w:rPr>
            </w:pPr>
            <w:r>
              <w:rPr>
                <w:lang w:val="lv-LV"/>
              </w:rPr>
              <w:t>1.2.</w:t>
            </w:r>
          </w:p>
        </w:tc>
        <w:tc>
          <w:tcPr>
            <w:tcW w:w="5181" w:type="dxa"/>
          </w:tcPr>
          <w:p w14:paraId="528BEB5B" w14:textId="2144F7AD" w:rsidR="00A3257F" w:rsidRPr="00AC68DC" w:rsidRDefault="00A3257F" w:rsidP="00DE3FD5">
            <w:pPr>
              <w:ind w:right="-93"/>
              <w:rPr>
                <w:iCs/>
                <w:sz w:val="23"/>
                <w:szCs w:val="23"/>
                <w:lang w:val="lv-LV"/>
              </w:rPr>
            </w:pPr>
            <w:r w:rsidRPr="00A3257F">
              <w:rPr>
                <w:lang w:val="lv-LV"/>
              </w:rPr>
              <w:t>Sienu, logu un durvju aiļu sagatavošana, gruntēšana un krāsošana tumšā tonī 2.kārtās</w:t>
            </w:r>
          </w:p>
        </w:tc>
        <w:tc>
          <w:tcPr>
            <w:tcW w:w="1559" w:type="dxa"/>
          </w:tcPr>
          <w:p w14:paraId="5CD0EC28" w14:textId="77777777" w:rsidR="00A3257F" w:rsidRPr="0054725C" w:rsidRDefault="00A3257F" w:rsidP="00DE3FD5">
            <w:pPr>
              <w:rPr>
                <w:b/>
                <w:lang w:val="lv-LV"/>
              </w:rPr>
            </w:pPr>
          </w:p>
        </w:tc>
        <w:tc>
          <w:tcPr>
            <w:tcW w:w="1560" w:type="dxa"/>
          </w:tcPr>
          <w:p w14:paraId="4A866BBF" w14:textId="77777777" w:rsidR="00A3257F" w:rsidRPr="0054725C" w:rsidRDefault="00A3257F" w:rsidP="00DE3FD5">
            <w:pPr>
              <w:rPr>
                <w:b/>
                <w:lang w:val="lv-LV"/>
              </w:rPr>
            </w:pPr>
          </w:p>
        </w:tc>
      </w:tr>
      <w:tr w:rsidR="00A3257F" w:rsidRPr="004647F3" w14:paraId="4C1D87B9" w14:textId="21E04DD0" w:rsidTr="00A3257F">
        <w:trPr>
          <w:trHeight w:val="527"/>
        </w:trPr>
        <w:tc>
          <w:tcPr>
            <w:tcW w:w="943" w:type="dxa"/>
          </w:tcPr>
          <w:p w14:paraId="07C56C19" w14:textId="4655A17E" w:rsidR="00A3257F" w:rsidRPr="00A3257F" w:rsidRDefault="00A3257F" w:rsidP="00DE3FD5">
            <w:pPr>
              <w:ind w:right="-93"/>
              <w:rPr>
                <w:lang w:val="lv-LV"/>
              </w:rPr>
            </w:pPr>
            <w:r>
              <w:rPr>
                <w:lang w:val="lv-LV"/>
              </w:rPr>
              <w:t>1.3.</w:t>
            </w:r>
          </w:p>
        </w:tc>
        <w:tc>
          <w:tcPr>
            <w:tcW w:w="5181" w:type="dxa"/>
          </w:tcPr>
          <w:p w14:paraId="59C83CC2" w14:textId="101EC703" w:rsidR="00A3257F" w:rsidRPr="00A3257F" w:rsidRDefault="00A3257F" w:rsidP="00DE3FD5">
            <w:pPr>
              <w:ind w:right="-93"/>
              <w:rPr>
                <w:iCs/>
                <w:sz w:val="23"/>
                <w:szCs w:val="23"/>
                <w:lang w:val="en-US"/>
              </w:rPr>
            </w:pPr>
            <w:r w:rsidRPr="00A3257F">
              <w:rPr>
                <w:lang w:val="en-US"/>
              </w:rPr>
              <w:t>Saplākšņu 2500x1250x18mm iegāde un piegāde</w:t>
            </w:r>
          </w:p>
        </w:tc>
        <w:tc>
          <w:tcPr>
            <w:tcW w:w="1559" w:type="dxa"/>
          </w:tcPr>
          <w:p w14:paraId="71CFCDF8" w14:textId="77777777" w:rsidR="00A3257F" w:rsidRPr="0054725C" w:rsidRDefault="00A3257F" w:rsidP="00DE3FD5">
            <w:pPr>
              <w:rPr>
                <w:b/>
                <w:lang w:val="lv-LV"/>
              </w:rPr>
            </w:pPr>
          </w:p>
        </w:tc>
        <w:tc>
          <w:tcPr>
            <w:tcW w:w="1560" w:type="dxa"/>
          </w:tcPr>
          <w:p w14:paraId="3515ECB8" w14:textId="77777777" w:rsidR="00A3257F" w:rsidRPr="0054725C" w:rsidRDefault="00A3257F" w:rsidP="00DE3FD5">
            <w:pPr>
              <w:rPr>
                <w:b/>
                <w:lang w:val="lv-LV"/>
              </w:rPr>
            </w:pPr>
          </w:p>
        </w:tc>
      </w:tr>
      <w:tr w:rsidR="00A3257F" w:rsidRPr="007E7BE7" w14:paraId="244BEFBA" w14:textId="2527259D" w:rsidTr="00A3257F">
        <w:tc>
          <w:tcPr>
            <w:tcW w:w="943" w:type="dxa"/>
          </w:tcPr>
          <w:p w14:paraId="17F9F325" w14:textId="77777777" w:rsidR="00A3257F" w:rsidRPr="0054725C" w:rsidRDefault="00A3257F" w:rsidP="00DE3FD5">
            <w:pPr>
              <w:jc w:val="right"/>
              <w:rPr>
                <w:lang w:val="lv-LV"/>
              </w:rPr>
            </w:pPr>
          </w:p>
        </w:tc>
        <w:tc>
          <w:tcPr>
            <w:tcW w:w="5181" w:type="dxa"/>
          </w:tcPr>
          <w:p w14:paraId="30A4EF87" w14:textId="3381DCA2" w:rsidR="00A3257F" w:rsidRPr="0054725C" w:rsidRDefault="00A3257F" w:rsidP="00DE3FD5">
            <w:pPr>
              <w:jc w:val="right"/>
              <w:rPr>
                <w:lang w:val="lv-LV"/>
              </w:rPr>
            </w:pPr>
            <w:r w:rsidRPr="0054725C">
              <w:rPr>
                <w:lang w:val="lv-LV"/>
              </w:rPr>
              <w:t>Kopā bez PVN, EUR:</w:t>
            </w:r>
          </w:p>
        </w:tc>
        <w:tc>
          <w:tcPr>
            <w:tcW w:w="1559" w:type="dxa"/>
          </w:tcPr>
          <w:p w14:paraId="4285DBBE" w14:textId="77777777" w:rsidR="00A3257F" w:rsidRPr="0054725C" w:rsidRDefault="00A3257F" w:rsidP="00DE3FD5">
            <w:pPr>
              <w:rPr>
                <w:lang w:val="lv-LV"/>
              </w:rPr>
            </w:pPr>
          </w:p>
        </w:tc>
        <w:tc>
          <w:tcPr>
            <w:tcW w:w="1560" w:type="dxa"/>
          </w:tcPr>
          <w:p w14:paraId="69DAB88C" w14:textId="77777777" w:rsidR="00A3257F" w:rsidRPr="0054725C" w:rsidRDefault="00A3257F" w:rsidP="00DE3FD5">
            <w:pPr>
              <w:rPr>
                <w:lang w:val="lv-LV"/>
              </w:rPr>
            </w:pPr>
          </w:p>
        </w:tc>
      </w:tr>
      <w:tr w:rsidR="00A3257F" w:rsidRPr="007E7BE7" w14:paraId="3B6A426E" w14:textId="06E6BBC3" w:rsidTr="00AE4A95">
        <w:tc>
          <w:tcPr>
            <w:tcW w:w="943" w:type="dxa"/>
          </w:tcPr>
          <w:p w14:paraId="4DCB2421" w14:textId="77777777" w:rsidR="00A3257F" w:rsidRPr="0054725C" w:rsidRDefault="00A3257F" w:rsidP="00DE3FD5">
            <w:pPr>
              <w:jc w:val="right"/>
              <w:rPr>
                <w:lang w:val="lv-LV"/>
              </w:rPr>
            </w:pPr>
          </w:p>
        </w:tc>
        <w:tc>
          <w:tcPr>
            <w:tcW w:w="5181" w:type="dxa"/>
          </w:tcPr>
          <w:p w14:paraId="10387509" w14:textId="6AF18012" w:rsidR="00A3257F" w:rsidRPr="0054725C" w:rsidRDefault="00A3257F" w:rsidP="00DE3FD5">
            <w:pPr>
              <w:jc w:val="right"/>
              <w:rPr>
                <w:lang w:val="lv-LV"/>
              </w:rPr>
            </w:pPr>
            <w:r w:rsidRPr="0054725C">
              <w:rPr>
                <w:lang w:val="lv-LV"/>
              </w:rPr>
              <w:t>PVN____% ,EUR:</w:t>
            </w:r>
          </w:p>
        </w:tc>
        <w:tc>
          <w:tcPr>
            <w:tcW w:w="3119" w:type="dxa"/>
            <w:gridSpan w:val="2"/>
          </w:tcPr>
          <w:p w14:paraId="5CBDE6B4" w14:textId="77777777" w:rsidR="00A3257F" w:rsidRPr="0054725C" w:rsidRDefault="00A3257F" w:rsidP="00DE3FD5">
            <w:pPr>
              <w:rPr>
                <w:lang w:val="lv-LV"/>
              </w:rPr>
            </w:pPr>
          </w:p>
        </w:tc>
      </w:tr>
      <w:tr w:rsidR="00A3257F" w:rsidRPr="004647F3" w14:paraId="448F837A" w14:textId="7C487070" w:rsidTr="005B48E7">
        <w:tc>
          <w:tcPr>
            <w:tcW w:w="943" w:type="dxa"/>
          </w:tcPr>
          <w:p w14:paraId="00F50161" w14:textId="77777777" w:rsidR="00A3257F" w:rsidRPr="0054725C" w:rsidRDefault="00A3257F" w:rsidP="00DE3FD5">
            <w:pPr>
              <w:jc w:val="right"/>
              <w:rPr>
                <w:lang w:val="lv-LV"/>
              </w:rPr>
            </w:pPr>
          </w:p>
        </w:tc>
        <w:tc>
          <w:tcPr>
            <w:tcW w:w="5181" w:type="dxa"/>
          </w:tcPr>
          <w:p w14:paraId="76834263" w14:textId="0535EDEB" w:rsidR="00A3257F" w:rsidRPr="0054725C" w:rsidRDefault="00A3257F" w:rsidP="00DE3FD5">
            <w:pPr>
              <w:jc w:val="right"/>
              <w:rPr>
                <w:lang w:val="lv-LV"/>
              </w:rPr>
            </w:pPr>
            <w:r w:rsidRPr="0054725C">
              <w:rPr>
                <w:lang w:val="lv-LV"/>
              </w:rPr>
              <w:t>Piedāvājuma summa kopā ar PVN, EUR:</w:t>
            </w:r>
          </w:p>
        </w:tc>
        <w:tc>
          <w:tcPr>
            <w:tcW w:w="3119" w:type="dxa"/>
            <w:gridSpan w:val="2"/>
          </w:tcPr>
          <w:p w14:paraId="020E6BDB" w14:textId="77777777" w:rsidR="00A3257F" w:rsidRPr="0054725C" w:rsidRDefault="00A3257F" w:rsidP="00DE3FD5">
            <w:pPr>
              <w:rPr>
                <w:lang w:val="lv-LV"/>
              </w:rPr>
            </w:pPr>
          </w:p>
        </w:tc>
      </w:tr>
    </w:tbl>
    <w:p w14:paraId="50B3BE2E" w14:textId="77777777" w:rsidR="009133E1" w:rsidRPr="007E7BE7" w:rsidRDefault="009133E1" w:rsidP="009133E1">
      <w:pPr>
        <w:widowControl w:val="0"/>
        <w:suppressAutoHyphens/>
        <w:jc w:val="both"/>
        <w:rPr>
          <w:rFonts w:eastAsia="Lucida Sans Unicode"/>
          <w:b/>
          <w:u w:val="single"/>
          <w:lang w:val="lv-LV" w:eastAsia="ar-SA"/>
        </w:rPr>
      </w:pPr>
    </w:p>
    <w:p w14:paraId="1A93C2E7" w14:textId="77777777" w:rsidR="009133E1" w:rsidRPr="0054725C" w:rsidRDefault="009133E1" w:rsidP="009133E1">
      <w:pPr>
        <w:tabs>
          <w:tab w:val="left" w:pos="1275"/>
        </w:tabs>
        <w:suppressAutoHyphens/>
        <w:spacing w:after="120"/>
        <w:jc w:val="both"/>
        <w:rPr>
          <w:rFonts w:eastAsia="Lucida Sans Unicode"/>
          <w:i/>
          <w:lang w:val="lv-LV" w:eastAsia="ar-SA"/>
        </w:rPr>
      </w:pPr>
      <w:r w:rsidRPr="0054725C">
        <w:rPr>
          <w:rFonts w:eastAsia="Lucida Sans Unicode"/>
          <w:lang w:val="lv-LV" w:eastAsia="ar-SA"/>
        </w:rPr>
        <w:t xml:space="preserve">Piedāvātā cena vārdiem: </w:t>
      </w:r>
      <w:r w:rsidRPr="0054725C">
        <w:rPr>
          <w:rFonts w:eastAsia="Lucida Sans Unicode"/>
          <w:i/>
          <w:highlight w:val="lightGray"/>
          <w:lang w:val="lv-LV" w:eastAsia="ar-SA"/>
        </w:rPr>
        <w:t>(ierakstīt piedāvājuma cenu EUR bez pievienotās vērtības nodokļa (PVN))</w:t>
      </w:r>
    </w:p>
    <w:p w14:paraId="31A8E9BE" w14:textId="77777777" w:rsidR="009133E1" w:rsidRPr="0054725C" w:rsidRDefault="009133E1" w:rsidP="009133E1">
      <w:pPr>
        <w:suppressAutoHyphens/>
        <w:jc w:val="both"/>
        <w:rPr>
          <w:lang w:val="lv-LV" w:eastAsia="ar-SA"/>
        </w:rPr>
      </w:pPr>
      <w:r w:rsidRPr="0054725C">
        <w:rPr>
          <w:lang w:val="lv-LV" w:eastAsia="ar-SA"/>
        </w:rPr>
        <w:t>Atbilstoši tehniskās specifikācijas prasībām, būvuzraudzības līguma izpildei tiks piesaistīti šādi būvspeciālisti (piedāvāto būvspeciālistu vārds, uzvārds, būvsertifikāta Nr. un joma (tabulas veidā)):</w:t>
      </w:r>
    </w:p>
    <w:p w14:paraId="727A2E88" w14:textId="77777777" w:rsidR="00DF38B9" w:rsidRPr="00A3257F" w:rsidRDefault="00DF38B9">
      <w:pPr>
        <w:rPr>
          <w:lang w:val="lv-LV"/>
        </w:rPr>
      </w:pPr>
      <w:r>
        <w:rPr>
          <w:lang w:val="lv-LV" w:eastAsia="ar-SA"/>
        </w:rPr>
        <w:t>_____________________________________________________________________</w:t>
      </w:r>
    </w:p>
    <w:p w14:paraId="106D735F" w14:textId="51EFAAD9" w:rsidR="00DF38B9" w:rsidRDefault="00DF38B9" w:rsidP="009133E1">
      <w:pPr>
        <w:suppressAutoHyphens/>
        <w:jc w:val="both"/>
        <w:rPr>
          <w:lang w:val="lv-LV" w:eastAsia="ar-SA"/>
        </w:rPr>
      </w:pPr>
    </w:p>
    <w:p w14:paraId="381BDEFD" w14:textId="5458003B" w:rsidR="009133E1" w:rsidRPr="0054725C" w:rsidRDefault="009133E1" w:rsidP="009133E1">
      <w:pPr>
        <w:suppressAutoHyphens/>
        <w:jc w:val="both"/>
        <w:rPr>
          <w:lang w:val="lv-LV" w:eastAsia="ar-SA"/>
        </w:rPr>
      </w:pPr>
      <w:r w:rsidRPr="0054725C">
        <w:rPr>
          <w:lang w:val="lv-LV" w:eastAsia="ar-SA"/>
        </w:rPr>
        <w:t>_____________________________________________________________________</w:t>
      </w:r>
    </w:p>
    <w:p w14:paraId="204655E5" w14:textId="77777777" w:rsidR="009133E1" w:rsidRPr="0054725C" w:rsidRDefault="009133E1" w:rsidP="009133E1">
      <w:pPr>
        <w:suppressAutoHyphens/>
        <w:jc w:val="both"/>
        <w:rPr>
          <w:lang w:val="lv-LV" w:eastAsia="ar-SA"/>
        </w:rPr>
      </w:pPr>
    </w:p>
    <w:p w14:paraId="4559FEB1" w14:textId="77777777" w:rsidR="009133E1" w:rsidRPr="0054725C" w:rsidRDefault="009133E1" w:rsidP="009133E1">
      <w:pPr>
        <w:suppressAutoHyphens/>
        <w:jc w:val="both"/>
        <w:rPr>
          <w:lang w:val="lv-LV" w:eastAsia="ar-SA"/>
        </w:rPr>
      </w:pPr>
      <w:r w:rsidRPr="0054725C">
        <w:rPr>
          <w:lang w:val="lv-LV" w:eastAsia="ar-SA"/>
        </w:rPr>
        <w:t>Apliecinām, ka:</w:t>
      </w:r>
    </w:p>
    <w:p w14:paraId="288CB79A" w14:textId="77777777" w:rsidR="009133E1" w:rsidRPr="0054725C" w:rsidRDefault="009133E1" w:rsidP="009133E1">
      <w:pPr>
        <w:suppressAutoHyphens/>
        <w:jc w:val="both"/>
        <w:rPr>
          <w:lang w:val="lv-LV" w:eastAsia="ar-SA"/>
        </w:rPr>
      </w:pPr>
      <w:r w:rsidRPr="0054725C">
        <w:rPr>
          <w:lang w:val="lv-LV" w:eastAsia="ar-SA"/>
        </w:rPr>
        <w:t xml:space="preserve">– spējam nodrošināt pakalpojuma izpildi atbilstoši tehniskās specifikācijas prasībām, </w:t>
      </w:r>
    </w:p>
    <w:p w14:paraId="396C469E" w14:textId="77777777" w:rsidR="009133E1" w:rsidRPr="0054725C" w:rsidRDefault="009133E1" w:rsidP="009133E1">
      <w:pPr>
        <w:keepLines/>
        <w:widowControl w:val="0"/>
        <w:suppressAutoHyphens/>
        <w:jc w:val="both"/>
        <w:rPr>
          <w:lang w:val="lv-LV" w:eastAsia="ar-SA"/>
        </w:rPr>
      </w:pPr>
      <w:r w:rsidRPr="0054725C">
        <w:rPr>
          <w:lang w:val="lv-LV" w:eastAsia="ar-SA"/>
        </w:rPr>
        <w:t>– nav tādu apstākļu, kuri liegtu piedalīties cenu aptaujā un pildīt tehniskās specifikācijās prasības;</w:t>
      </w:r>
    </w:p>
    <w:p w14:paraId="09DDF3AB" w14:textId="77777777" w:rsidR="009133E1" w:rsidRPr="0054725C" w:rsidRDefault="009133E1" w:rsidP="009133E1">
      <w:pPr>
        <w:keepLines/>
        <w:widowControl w:val="0"/>
        <w:suppressAutoHyphens/>
        <w:jc w:val="both"/>
        <w:rPr>
          <w:lang w:val="lv-LV" w:eastAsia="ar-SA"/>
        </w:rPr>
      </w:pPr>
      <w:r w:rsidRPr="0054725C">
        <w:rPr>
          <w:lang w:val="lv-LV" w:eastAsia="ar-SA"/>
        </w:rPr>
        <w:t>–</w:t>
      </w:r>
      <w:r w:rsidRPr="0054725C">
        <w:rPr>
          <w:sz w:val="22"/>
          <w:szCs w:val="22"/>
          <w:lang w:val="lv-LV"/>
        </w:rPr>
        <w:t xml:space="preserve"> </w:t>
      </w:r>
      <w:r w:rsidRPr="0054725C">
        <w:rPr>
          <w:lang w:val="lv-LV"/>
        </w:rPr>
        <w:t>apņemamies (ja pasūtītājs izvēlējies šo piedāvājumu) veikt pakalpojumu pēc piedāvājumā norādītājām cenām. Piedāvātā cena ir galīga un netiks paaugstināta līguma izpildes laikā.</w:t>
      </w:r>
    </w:p>
    <w:p w14:paraId="22D9998D" w14:textId="77777777" w:rsidR="009133E1" w:rsidRPr="0054725C" w:rsidRDefault="009133E1" w:rsidP="009133E1">
      <w:pPr>
        <w:keepLines/>
        <w:widowControl w:val="0"/>
        <w:suppressAutoHyphens/>
        <w:ind w:firstLine="426"/>
        <w:jc w:val="both"/>
        <w:rPr>
          <w:lang w:val="lv-LV" w:eastAsia="ar-SA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9133E1" w:rsidRPr="0054725C" w14:paraId="6F2365BF" w14:textId="77777777" w:rsidTr="00DE3FD5">
        <w:trPr>
          <w:trHeight w:val="191"/>
        </w:trPr>
        <w:tc>
          <w:tcPr>
            <w:tcW w:w="2552" w:type="dxa"/>
            <w:shd w:val="pct5" w:color="auto" w:fill="FFFFFF"/>
            <w:vAlign w:val="center"/>
          </w:tcPr>
          <w:p w14:paraId="10E47311" w14:textId="77777777" w:rsidR="009133E1" w:rsidRPr="0054725C" w:rsidRDefault="009133E1" w:rsidP="00DE3FD5">
            <w:pPr>
              <w:widowControl w:val="0"/>
              <w:suppressAutoHyphens/>
              <w:jc w:val="both"/>
              <w:rPr>
                <w:rFonts w:eastAsia="Lucida Sans Unicode"/>
                <w:b/>
                <w:lang w:val="lv-LV" w:eastAsia="ar-SA"/>
              </w:rPr>
            </w:pPr>
            <w:r w:rsidRPr="0054725C">
              <w:rPr>
                <w:rFonts w:eastAsia="Lucida Sans Unicode"/>
                <w:b/>
                <w:lang w:val="lv-LV" w:eastAsia="ar-SA"/>
              </w:rPr>
              <w:t>Vārds, uzvārds*</w:t>
            </w:r>
          </w:p>
        </w:tc>
        <w:tc>
          <w:tcPr>
            <w:tcW w:w="6662" w:type="dxa"/>
            <w:vAlign w:val="center"/>
          </w:tcPr>
          <w:p w14:paraId="271F1989" w14:textId="77777777" w:rsidR="009133E1" w:rsidRPr="0054725C" w:rsidRDefault="009133E1" w:rsidP="00DE3FD5">
            <w:pPr>
              <w:widowControl w:val="0"/>
              <w:suppressAutoHyphens/>
              <w:rPr>
                <w:rFonts w:eastAsia="Lucida Sans Unicode"/>
                <w:lang w:val="lv-LV" w:eastAsia="ar-SA"/>
              </w:rPr>
            </w:pPr>
          </w:p>
        </w:tc>
      </w:tr>
      <w:tr w:rsidR="009133E1" w:rsidRPr="0054725C" w14:paraId="630CCEE5" w14:textId="77777777" w:rsidTr="00DE3FD5">
        <w:trPr>
          <w:trHeight w:val="208"/>
        </w:trPr>
        <w:tc>
          <w:tcPr>
            <w:tcW w:w="2552" w:type="dxa"/>
            <w:shd w:val="pct5" w:color="auto" w:fill="FFFFFF"/>
            <w:vAlign w:val="center"/>
          </w:tcPr>
          <w:p w14:paraId="3C034D71" w14:textId="77777777" w:rsidR="009133E1" w:rsidRPr="0054725C" w:rsidRDefault="009133E1" w:rsidP="00DE3FD5">
            <w:pPr>
              <w:widowControl w:val="0"/>
              <w:suppressAutoHyphens/>
              <w:jc w:val="both"/>
              <w:rPr>
                <w:rFonts w:eastAsia="Lucida Sans Unicode"/>
                <w:b/>
                <w:lang w:val="lv-LV" w:eastAsia="ar-SA"/>
              </w:rPr>
            </w:pPr>
            <w:r w:rsidRPr="0054725C">
              <w:rPr>
                <w:rFonts w:eastAsia="Lucida Sans Unicode"/>
                <w:b/>
                <w:lang w:val="lv-LV" w:eastAsia="ar-SA"/>
              </w:rPr>
              <w:t>Amats</w:t>
            </w:r>
          </w:p>
        </w:tc>
        <w:tc>
          <w:tcPr>
            <w:tcW w:w="6662" w:type="dxa"/>
            <w:vAlign w:val="center"/>
          </w:tcPr>
          <w:p w14:paraId="65BEC808" w14:textId="77777777" w:rsidR="009133E1" w:rsidRPr="0054725C" w:rsidRDefault="009133E1" w:rsidP="00DE3FD5">
            <w:pPr>
              <w:widowControl w:val="0"/>
              <w:suppressAutoHyphens/>
              <w:rPr>
                <w:rFonts w:eastAsia="Lucida Sans Unicode"/>
                <w:lang w:val="lv-LV" w:eastAsia="ar-SA"/>
              </w:rPr>
            </w:pPr>
          </w:p>
        </w:tc>
      </w:tr>
      <w:tr w:rsidR="009133E1" w:rsidRPr="0054725C" w14:paraId="1F185240" w14:textId="77777777" w:rsidTr="00DE3FD5">
        <w:trPr>
          <w:trHeight w:val="229"/>
        </w:trPr>
        <w:tc>
          <w:tcPr>
            <w:tcW w:w="2552" w:type="dxa"/>
            <w:shd w:val="pct5" w:color="auto" w:fill="FFFFFF"/>
            <w:vAlign w:val="center"/>
          </w:tcPr>
          <w:p w14:paraId="7D6A07EC" w14:textId="77777777" w:rsidR="009133E1" w:rsidRPr="0054725C" w:rsidRDefault="009133E1" w:rsidP="00DE3FD5">
            <w:pPr>
              <w:widowControl w:val="0"/>
              <w:suppressAutoHyphens/>
              <w:jc w:val="both"/>
              <w:rPr>
                <w:rFonts w:eastAsia="Lucida Sans Unicode"/>
                <w:b/>
                <w:lang w:val="lv-LV" w:eastAsia="ar-SA"/>
              </w:rPr>
            </w:pPr>
            <w:r w:rsidRPr="0054725C">
              <w:rPr>
                <w:rFonts w:eastAsia="Lucida Sans Unicode"/>
                <w:b/>
                <w:lang w:val="lv-LV" w:eastAsia="ar-SA"/>
              </w:rPr>
              <w:t>Paraksts</w:t>
            </w:r>
          </w:p>
        </w:tc>
        <w:tc>
          <w:tcPr>
            <w:tcW w:w="6662" w:type="dxa"/>
            <w:vAlign w:val="center"/>
          </w:tcPr>
          <w:p w14:paraId="67BED5AE" w14:textId="77777777" w:rsidR="009133E1" w:rsidRPr="0054725C" w:rsidRDefault="009133E1" w:rsidP="00DE3FD5">
            <w:pPr>
              <w:widowControl w:val="0"/>
              <w:suppressAutoHyphens/>
              <w:rPr>
                <w:rFonts w:eastAsia="Lucida Sans Unicode"/>
                <w:lang w:val="lv-LV" w:eastAsia="ar-SA"/>
              </w:rPr>
            </w:pPr>
          </w:p>
        </w:tc>
      </w:tr>
    </w:tbl>
    <w:p w14:paraId="03181328" w14:textId="77777777" w:rsidR="009133E1" w:rsidRPr="0054725C" w:rsidRDefault="009133E1" w:rsidP="009133E1">
      <w:pPr>
        <w:widowControl w:val="0"/>
        <w:suppressAutoHyphens/>
        <w:spacing w:before="60" w:after="60"/>
        <w:rPr>
          <w:rFonts w:eastAsia="Lucida Sans Unicode"/>
          <w:lang w:val="lv-LV"/>
        </w:rPr>
      </w:pPr>
      <w:r w:rsidRPr="0054725C">
        <w:rPr>
          <w:rFonts w:eastAsia="Lucida Sans Unicode"/>
          <w:lang w:val="lv-LV" w:eastAsia="ar-SA"/>
        </w:rPr>
        <w:t xml:space="preserve">* </w:t>
      </w:r>
      <w:r w:rsidRPr="0054725C">
        <w:rPr>
          <w:rFonts w:eastAsia="Lucida Sans Unicode"/>
          <w:i/>
          <w:lang w:val="lv-LV" w:eastAsia="ar-SA"/>
        </w:rPr>
        <w:t>Pretendenta vai tā pilnvarotās personas vārds, uzvārds</w:t>
      </w:r>
    </w:p>
    <w:p w14:paraId="4DA397F5" w14:textId="77777777" w:rsidR="009133E1" w:rsidRPr="0054725C" w:rsidRDefault="009133E1" w:rsidP="009133E1">
      <w:pPr>
        <w:pStyle w:val="Pamatteksts3"/>
        <w:spacing w:after="0"/>
        <w:rPr>
          <w:sz w:val="8"/>
          <w:szCs w:val="24"/>
          <w:lang w:val="es-ES"/>
        </w:rPr>
      </w:pPr>
    </w:p>
    <w:p w14:paraId="18097537" w14:textId="77777777" w:rsidR="009133E1" w:rsidRDefault="009133E1" w:rsidP="009133E1">
      <w:pPr>
        <w:spacing w:after="160" w:line="259" w:lineRule="auto"/>
        <w:rPr>
          <w:b/>
          <w:lang w:val="es-ES" w:eastAsia="ar-SA"/>
        </w:rPr>
      </w:pPr>
      <w:r>
        <w:rPr>
          <w:b/>
          <w:lang w:val="es-ES"/>
        </w:rPr>
        <w:br w:type="page"/>
      </w:r>
    </w:p>
    <w:p w14:paraId="693BA7EF" w14:textId="77777777" w:rsidR="00765403" w:rsidRPr="00F022CC" w:rsidRDefault="00765403" w:rsidP="00765403">
      <w:pPr>
        <w:pStyle w:val="a"/>
        <w:suppressLineNumbers w:val="0"/>
        <w:rPr>
          <w:sz w:val="22"/>
          <w:szCs w:val="22"/>
        </w:rPr>
      </w:pPr>
    </w:p>
    <w:p w14:paraId="7DE28ADC" w14:textId="2A52153D" w:rsidR="00765403" w:rsidRDefault="00765403" w:rsidP="00765403">
      <w:pPr>
        <w:pStyle w:val="a"/>
        <w:suppressLineNumbers w:val="0"/>
        <w:rPr>
          <w:sz w:val="22"/>
          <w:szCs w:val="22"/>
        </w:rPr>
      </w:pPr>
      <w:r w:rsidRPr="00AB6CA9">
        <w:rPr>
          <w:lang w:val="es-ES"/>
        </w:rPr>
        <w:t>INFORMĀCIJA PAR PRETENDENTU</w:t>
      </w:r>
    </w:p>
    <w:p w14:paraId="579A8EB9" w14:textId="77777777" w:rsidR="00765403" w:rsidRPr="00F022CC" w:rsidRDefault="00765403" w:rsidP="00765403">
      <w:pPr>
        <w:pStyle w:val="a"/>
        <w:suppressLineNumbers w:val="0"/>
        <w:rPr>
          <w:sz w:val="22"/>
          <w:szCs w:val="22"/>
        </w:rPr>
      </w:pPr>
    </w:p>
    <w:p w14:paraId="54577CD3" w14:textId="77777777" w:rsidR="00765403" w:rsidRDefault="00765403" w:rsidP="00765403">
      <w:pPr>
        <w:rPr>
          <w:lang w:val="lv-LV"/>
        </w:rPr>
      </w:pPr>
    </w:p>
    <w:p w14:paraId="3B5C7E0C" w14:textId="16278FCC" w:rsidR="00765403" w:rsidRPr="00F022CC" w:rsidRDefault="00765403" w:rsidP="00765403">
      <w:pPr>
        <w:rPr>
          <w:lang w:val="lv-LV"/>
        </w:rPr>
      </w:pPr>
      <w:r>
        <w:rPr>
          <w:lang w:val="lv-LV"/>
        </w:rPr>
        <w:t>Pretendenta nosaukums</w:t>
      </w:r>
    </w:p>
    <w:p w14:paraId="665C7291" w14:textId="77777777" w:rsidR="00765403" w:rsidRPr="00F022CC" w:rsidRDefault="00765403" w:rsidP="00765403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03A40736" w14:textId="77777777" w:rsidR="00765403" w:rsidRPr="00DD689E" w:rsidRDefault="00765403" w:rsidP="00765403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46B550A0" w14:textId="26F430BF" w:rsidR="00765403" w:rsidRDefault="00765403" w:rsidP="00765403">
      <w:pPr>
        <w:rPr>
          <w:lang w:val="lv-LV"/>
        </w:rPr>
      </w:pPr>
      <w:r w:rsidRPr="0054725C">
        <w:rPr>
          <w:lang w:val="es-ES"/>
        </w:rPr>
        <w:t xml:space="preserve">Nodokļu maksātāja reģistrācijas </w:t>
      </w:r>
      <w:r w:rsidRPr="00F022CC">
        <w:rPr>
          <w:lang w:val="lv-LV"/>
        </w:rPr>
        <w:t>Nr. _____________________________________________________________</w:t>
      </w:r>
      <w:r>
        <w:rPr>
          <w:lang w:val="lv-LV"/>
        </w:rPr>
        <w:t>_______</w:t>
      </w:r>
    </w:p>
    <w:p w14:paraId="0146275E" w14:textId="4E2159C2" w:rsidR="00765403" w:rsidRDefault="00765403" w:rsidP="00765403">
      <w:pPr>
        <w:rPr>
          <w:lang w:val="es-ES"/>
        </w:rPr>
      </w:pPr>
      <w:r>
        <w:rPr>
          <w:lang w:val="es-ES"/>
        </w:rPr>
        <w:t>Būvkomersanta reģistrācijas Nr.</w:t>
      </w:r>
    </w:p>
    <w:p w14:paraId="769C4017" w14:textId="2B0085FF" w:rsidR="00765403" w:rsidRPr="00F022CC" w:rsidRDefault="00765403" w:rsidP="00765403">
      <w:pPr>
        <w:rPr>
          <w:lang w:val="lv-LV"/>
        </w:rPr>
      </w:pPr>
      <w:r>
        <w:rPr>
          <w:lang w:val="es-ES"/>
        </w:rPr>
        <w:t>____________________________________________________________________</w:t>
      </w:r>
    </w:p>
    <w:p w14:paraId="34E2D1D5" w14:textId="77777777" w:rsidR="00765403" w:rsidRPr="00F022CC" w:rsidRDefault="00765403" w:rsidP="00765403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7B25D66D" w14:textId="3E4E9A0C" w:rsidR="00765403" w:rsidRPr="00F022CC" w:rsidRDefault="00765403" w:rsidP="00765403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  <w:r>
        <w:rPr>
          <w:lang w:val="lv-LV"/>
        </w:rPr>
        <w:t>, e-pasta adrese, tīmekļa vietas adrese</w:t>
      </w:r>
    </w:p>
    <w:p w14:paraId="6725A8BC" w14:textId="77777777" w:rsidR="00765403" w:rsidRPr="00A3257F" w:rsidRDefault="00765403">
      <w:pPr>
        <w:rPr>
          <w:lang w:val="en-US"/>
        </w:rPr>
      </w:pPr>
      <w:r>
        <w:rPr>
          <w:lang w:val="lv-LV"/>
        </w:rPr>
        <w:t>_____________________________________________________________________</w:t>
      </w:r>
    </w:p>
    <w:p w14:paraId="11CE3C46" w14:textId="2FEB0B85" w:rsidR="00765403" w:rsidRPr="00F022CC" w:rsidRDefault="00765403" w:rsidP="00765403">
      <w:pPr>
        <w:jc w:val="both"/>
        <w:rPr>
          <w:lang w:val="lv-LV"/>
        </w:rPr>
      </w:pPr>
    </w:p>
    <w:p w14:paraId="194F8F5B" w14:textId="77777777" w:rsidR="00765403" w:rsidRDefault="00765403" w:rsidP="00765403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1C3B6602" w14:textId="77777777" w:rsidR="00765403" w:rsidRDefault="00765403" w:rsidP="00765403">
      <w:pPr>
        <w:rPr>
          <w:lang w:val="lv-LV"/>
        </w:rPr>
      </w:pPr>
    </w:p>
    <w:p w14:paraId="7D295227" w14:textId="77777777" w:rsidR="00765403" w:rsidRDefault="00765403" w:rsidP="00765403">
      <w:pPr>
        <w:rPr>
          <w:lang w:val="lv-LV"/>
        </w:rPr>
      </w:pPr>
    </w:p>
    <w:p w14:paraId="3C04A815" w14:textId="77777777" w:rsidR="00765403" w:rsidRPr="00AD17E7" w:rsidRDefault="00765403" w:rsidP="00765403">
      <w:pPr>
        <w:pStyle w:val="Pamatteksts3"/>
        <w:rPr>
          <w:color w:val="FF0000"/>
          <w:sz w:val="24"/>
          <w:szCs w:val="24"/>
          <w:lang w:val="es-ES"/>
        </w:rPr>
      </w:pPr>
      <w:r w:rsidRPr="0054725C">
        <w:rPr>
          <w:sz w:val="24"/>
          <w:szCs w:val="24"/>
          <w:lang w:val="es-ES"/>
        </w:rPr>
        <w:t xml:space="preserve">Pretendenta </w:t>
      </w:r>
      <w:r>
        <w:rPr>
          <w:sz w:val="24"/>
          <w:szCs w:val="24"/>
          <w:lang w:val="es-ES"/>
        </w:rPr>
        <w:t>paraksttiesīgās</w:t>
      </w:r>
      <w:r w:rsidRPr="0054725C">
        <w:rPr>
          <w:sz w:val="24"/>
          <w:szCs w:val="24"/>
          <w:lang w:val="es-ES"/>
        </w:rPr>
        <w:t xml:space="preserve"> personas paraksts, tā atšifrējums, zīmogs </w:t>
      </w:r>
      <w:r w:rsidRPr="00AD17E7">
        <w:rPr>
          <w:sz w:val="24"/>
          <w:szCs w:val="24"/>
          <w:lang w:val="es-ES"/>
        </w:rPr>
        <w:t>(ja ir)</w:t>
      </w:r>
    </w:p>
    <w:p w14:paraId="34159BBE" w14:textId="77777777" w:rsidR="00765403" w:rsidRPr="00765403" w:rsidRDefault="00765403" w:rsidP="00765403">
      <w:pPr>
        <w:rPr>
          <w:lang w:val="es-ES"/>
        </w:rPr>
      </w:pPr>
    </w:p>
    <w:p w14:paraId="2DC52D4D" w14:textId="77777777" w:rsidR="00765403" w:rsidRDefault="00765403" w:rsidP="00765403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</w:p>
    <w:p w14:paraId="00679CE5" w14:textId="77777777" w:rsidR="00765403" w:rsidRPr="006A624D" w:rsidRDefault="00765403" w:rsidP="00765403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21FAC054" w14:textId="00986064" w:rsidR="00765403" w:rsidRPr="00765403" w:rsidRDefault="00765403" w:rsidP="00765403">
      <w:pPr>
        <w:rPr>
          <w:b/>
          <w:lang w:val="lv-LV"/>
        </w:rPr>
      </w:pPr>
      <w:r w:rsidRPr="00765403">
        <w:rPr>
          <w:lang w:val="lv-LV"/>
        </w:rPr>
        <w:t xml:space="preserve">Piesakās piedalīties iepirkumā </w:t>
      </w:r>
      <w:r w:rsidRPr="00765403">
        <w:rPr>
          <w:b/>
          <w:lang w:val="lv-LV"/>
        </w:rPr>
        <w:t>„</w:t>
      </w:r>
      <w:r w:rsidRPr="00765403">
        <w:rPr>
          <w:b/>
          <w:iCs/>
          <w:lang w:val="lv-LV"/>
        </w:rPr>
        <w:t>Mazas zāles atjaunošanas darbi</w:t>
      </w:r>
      <w:r w:rsidRPr="00765403">
        <w:rPr>
          <w:rFonts w:eastAsia="Calibri"/>
          <w:b/>
          <w:lang w:val="lv-LV"/>
        </w:rPr>
        <w:t xml:space="preserve">”, </w:t>
      </w:r>
      <w:r w:rsidRPr="00765403">
        <w:rPr>
          <w:b/>
          <w:lang w:val="lv-LV"/>
        </w:rPr>
        <w:t>identifikācijas numurs DKP/2024/3,</w:t>
      </w:r>
      <w:r w:rsidRPr="00765403">
        <w:rPr>
          <w:b/>
          <w:bCs/>
          <w:lang w:val="lv-LV"/>
        </w:rPr>
        <w:t xml:space="preserve"> </w:t>
      </w:r>
      <w:r w:rsidRPr="00765403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14:paraId="2BB126C4" w14:textId="77777777" w:rsidR="00765403" w:rsidRPr="006A624D" w:rsidRDefault="00765403" w:rsidP="00765403">
      <w:pPr>
        <w:ind w:left="360"/>
        <w:jc w:val="both"/>
        <w:rPr>
          <w:b/>
          <w:lang w:val="lv-LV"/>
        </w:rPr>
      </w:pPr>
    </w:p>
    <w:p w14:paraId="462903AC" w14:textId="70B697AB" w:rsidR="00765403" w:rsidRPr="00C53596" w:rsidRDefault="00765403" w:rsidP="00765403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>
        <w:rPr>
          <w:rFonts w:ascii="Times New Roman" w:hAnsi="Times New Roman"/>
          <w:i/>
        </w:rPr>
        <w:t xml:space="preserve"> </w:t>
      </w:r>
      <w:r w:rsidRPr="00C53596">
        <w:rPr>
          <w:rFonts w:ascii="Times New Roman" w:hAnsi="Times New Roman"/>
        </w:rPr>
        <w:t>apliecina, ka:</w:t>
      </w:r>
    </w:p>
    <w:p w14:paraId="2E7EA87D" w14:textId="77777777" w:rsidR="00765403" w:rsidRPr="00C53596" w:rsidRDefault="00765403" w:rsidP="00765403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4C12966E" w14:textId="77777777" w:rsidR="00765403" w:rsidRPr="00C53596" w:rsidRDefault="00765403" w:rsidP="00765403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0021DDB2" w14:textId="77777777" w:rsidR="00765403" w:rsidRPr="00C53596" w:rsidRDefault="00765403" w:rsidP="00765403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p w14:paraId="2E42A013" w14:textId="77777777" w:rsidR="00765403" w:rsidRDefault="00765403" w:rsidP="00765403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p w14:paraId="4D03CB66" w14:textId="77777777" w:rsidR="00765403" w:rsidRPr="0007222C" w:rsidRDefault="00765403" w:rsidP="00765403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765403" w:rsidRPr="00F022CC" w14:paraId="60178072" w14:textId="77777777" w:rsidTr="00DE3FD5">
        <w:trPr>
          <w:trHeight w:val="416"/>
        </w:trPr>
        <w:tc>
          <w:tcPr>
            <w:tcW w:w="4622" w:type="dxa"/>
            <w:hideMark/>
          </w:tcPr>
          <w:p w14:paraId="259EEFC2" w14:textId="77777777" w:rsidR="00765403" w:rsidRPr="00F022CC" w:rsidRDefault="00765403" w:rsidP="00DE3FD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5D60A7F0" w14:textId="77777777" w:rsidR="00765403" w:rsidRPr="00F022CC" w:rsidRDefault="00765403" w:rsidP="00DE3FD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765403" w:rsidRPr="00F022CC" w14:paraId="5FE39BB3" w14:textId="77777777" w:rsidTr="00DE3FD5">
        <w:trPr>
          <w:trHeight w:val="452"/>
        </w:trPr>
        <w:tc>
          <w:tcPr>
            <w:tcW w:w="4622" w:type="dxa"/>
            <w:hideMark/>
          </w:tcPr>
          <w:p w14:paraId="00A78297" w14:textId="77777777" w:rsidR="00765403" w:rsidRPr="00F022CC" w:rsidRDefault="00765403" w:rsidP="00DE3FD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354980EC" w14:textId="77777777" w:rsidR="00765403" w:rsidRPr="00F022CC" w:rsidRDefault="00765403" w:rsidP="00DE3FD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39D90FB0" w14:textId="77777777" w:rsidR="00765403" w:rsidRPr="00CD7136" w:rsidRDefault="00765403" w:rsidP="00765403">
      <w:pPr>
        <w:rPr>
          <w:lang w:val="lv-LV"/>
        </w:rPr>
      </w:pPr>
    </w:p>
    <w:p w14:paraId="53F8F462" w14:textId="77777777" w:rsidR="00C53596" w:rsidRPr="009133E1" w:rsidRDefault="00C53596" w:rsidP="009133E1">
      <w:pPr>
        <w:ind w:right="-58"/>
        <w:jc w:val="both"/>
        <w:rPr>
          <w:lang w:val="es-ES"/>
        </w:rPr>
      </w:pPr>
    </w:p>
    <w:sectPr w:rsidR="00C53596" w:rsidRPr="009133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F4862"/>
    <w:multiLevelType w:val="hybridMultilevel"/>
    <w:tmpl w:val="4662B4EE"/>
    <w:lvl w:ilvl="0" w:tplc="95BE31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2"/>
        <w:szCs w:val="22"/>
      </w:rPr>
    </w:lvl>
    <w:lvl w:ilvl="1" w:tplc="C21E74D2">
      <w:start w:val="3"/>
      <w:numFmt w:val="decimal"/>
      <w:lvlText w:val="1.%2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7528411">
    <w:abstractNumId w:val="3"/>
  </w:num>
  <w:num w:numId="2" w16cid:durableId="132450724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1"/>
  </w:num>
  <w:num w:numId="4" w16cid:durableId="54594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202FA"/>
    <w:rsid w:val="00040C6C"/>
    <w:rsid w:val="000B565C"/>
    <w:rsid w:val="000E4ECD"/>
    <w:rsid w:val="001443D1"/>
    <w:rsid w:val="0018289B"/>
    <w:rsid w:val="002D4B63"/>
    <w:rsid w:val="00311185"/>
    <w:rsid w:val="00391745"/>
    <w:rsid w:val="004647F3"/>
    <w:rsid w:val="00493060"/>
    <w:rsid w:val="004A76A9"/>
    <w:rsid w:val="00526C8E"/>
    <w:rsid w:val="005A39FF"/>
    <w:rsid w:val="005D2401"/>
    <w:rsid w:val="006A4F5F"/>
    <w:rsid w:val="006E59A4"/>
    <w:rsid w:val="00765403"/>
    <w:rsid w:val="00793C6B"/>
    <w:rsid w:val="00823316"/>
    <w:rsid w:val="00871622"/>
    <w:rsid w:val="008E2A22"/>
    <w:rsid w:val="009133E1"/>
    <w:rsid w:val="00A3257F"/>
    <w:rsid w:val="00A925E5"/>
    <w:rsid w:val="00C53596"/>
    <w:rsid w:val="00CD7136"/>
    <w:rsid w:val="00D3666F"/>
    <w:rsid w:val="00DB63BA"/>
    <w:rsid w:val="00DF38B9"/>
    <w:rsid w:val="00E36A20"/>
    <w:rsid w:val="00F90DC1"/>
    <w:rsid w:val="00FB59B0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13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040C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040C6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133E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ru-RU"/>
      <w14:ligatures w14:val="none"/>
    </w:rPr>
  </w:style>
  <w:style w:type="paragraph" w:styleId="Pamatteksts3">
    <w:name w:val="Body Text 3"/>
    <w:basedOn w:val="Parasts"/>
    <w:link w:val="Pamatteksts3Rakstz"/>
    <w:rsid w:val="009133E1"/>
    <w:pPr>
      <w:suppressAutoHyphens/>
      <w:spacing w:after="120"/>
    </w:pPr>
    <w:rPr>
      <w:sz w:val="16"/>
      <w:szCs w:val="16"/>
      <w:lang w:val="en-GB" w:eastAsia="ar-SA"/>
    </w:rPr>
  </w:style>
  <w:style w:type="character" w:customStyle="1" w:styleId="Pamatteksts3Rakstz">
    <w:name w:val="Pamatteksts 3 Rakstz."/>
    <w:basedOn w:val="Noklusjumarindkopasfonts"/>
    <w:link w:val="Pamatteksts3"/>
    <w:rsid w:val="009133E1"/>
    <w:rPr>
      <w:rFonts w:ascii="Times New Roman" w:eastAsia="Times New Roman" w:hAnsi="Times New Roman" w:cs="Times New Roman"/>
      <w:kern w:val="0"/>
      <w:sz w:val="16"/>
      <w:szCs w:val="16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lturas.pils@daugavpils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s.pils@daugavpils.l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kulturas.pils@daugavpil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kp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3616</Words>
  <Characters>2062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27</cp:revision>
  <dcterms:created xsi:type="dcterms:W3CDTF">2024-02-16T13:00:00Z</dcterms:created>
  <dcterms:modified xsi:type="dcterms:W3CDTF">2024-02-26T12:35:00Z</dcterms:modified>
</cp:coreProperties>
</file>