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587BD" w14:textId="63964DBA" w:rsidR="00EF44CB" w:rsidRDefault="008F5196" w:rsidP="00310EF7">
      <w:pPr>
        <w:widowControl w:val="0"/>
        <w:jc w:val="right"/>
        <w:rPr>
          <w:rFonts w:eastAsia="Lucida Sans Unicode"/>
          <w:lang w:val="lv-LV" w:eastAsia="ar-SA"/>
        </w:rPr>
      </w:pPr>
      <w:r>
        <w:rPr>
          <w:rFonts w:eastAsia="Lucida Sans Unicode"/>
          <w:lang w:val="lv-LV" w:eastAsia="ar-SA"/>
        </w:rPr>
        <w:t>3</w:t>
      </w:r>
      <w:r w:rsidR="008108A8" w:rsidRPr="00AD5AC7">
        <w:rPr>
          <w:rFonts w:eastAsia="Lucida Sans Unicode"/>
          <w:lang w:val="lv-LV" w:eastAsia="ar-SA"/>
        </w:rPr>
        <w:t>.p</w:t>
      </w:r>
      <w:r w:rsidR="00310EF7" w:rsidRPr="00AD5AC7">
        <w:rPr>
          <w:rFonts w:eastAsia="Lucida Sans Unicode"/>
          <w:lang w:val="lv-LV" w:eastAsia="ar-SA"/>
        </w:rPr>
        <w:t>ielikums</w:t>
      </w:r>
    </w:p>
    <w:p w14:paraId="5ECE05FE" w14:textId="77777777" w:rsidR="00322597" w:rsidRDefault="00322597" w:rsidP="00322597">
      <w:pPr>
        <w:jc w:val="right"/>
        <w:rPr>
          <w:i/>
          <w:iCs/>
          <w:sz w:val="20"/>
          <w:szCs w:val="20"/>
          <w:lang w:val="lv-LV"/>
        </w:rPr>
      </w:pPr>
      <w:r w:rsidRPr="000202FA">
        <w:rPr>
          <w:i/>
          <w:iCs/>
          <w:sz w:val="20"/>
          <w:szCs w:val="20"/>
          <w:lang w:val="lv-LV"/>
        </w:rPr>
        <w:t>“</w:t>
      </w:r>
      <w:r w:rsidRPr="006767C9">
        <w:rPr>
          <w:i/>
          <w:iCs/>
          <w:sz w:val="20"/>
          <w:szCs w:val="20"/>
          <w:lang w:val="lv-LV"/>
        </w:rPr>
        <w:t>Pasažieru pārvadājumu nodrošināšana</w:t>
      </w:r>
    </w:p>
    <w:p w14:paraId="20C8D8C9" w14:textId="77777777" w:rsidR="00322597" w:rsidRPr="00CC3E18" w:rsidRDefault="00322597" w:rsidP="00322597">
      <w:pPr>
        <w:jc w:val="right"/>
        <w:rPr>
          <w:i/>
          <w:iCs/>
          <w:sz w:val="20"/>
          <w:szCs w:val="20"/>
          <w:lang w:val="lv-LV"/>
        </w:rPr>
      </w:pPr>
      <w:r w:rsidRPr="006767C9">
        <w:rPr>
          <w:i/>
          <w:iCs/>
          <w:sz w:val="20"/>
          <w:szCs w:val="20"/>
          <w:lang w:val="lv-LV"/>
        </w:rPr>
        <w:t xml:space="preserve"> DVPI </w:t>
      </w:r>
      <w:r>
        <w:rPr>
          <w:i/>
          <w:iCs/>
          <w:sz w:val="20"/>
          <w:szCs w:val="20"/>
          <w:lang w:val="lv-LV"/>
        </w:rPr>
        <w:t>“</w:t>
      </w:r>
      <w:r w:rsidRPr="006767C9">
        <w:rPr>
          <w:i/>
          <w:iCs/>
          <w:sz w:val="20"/>
          <w:szCs w:val="20"/>
          <w:lang w:val="lv-LV"/>
        </w:rPr>
        <w:t>Daugavpils Kultūras pils vajadzībām</w:t>
      </w:r>
      <w:r w:rsidRPr="005F5C71">
        <w:rPr>
          <w:i/>
          <w:iCs/>
          <w:sz w:val="20"/>
          <w:szCs w:val="20"/>
          <w:lang w:val="lv-LV"/>
        </w:rPr>
        <w:t>”</w:t>
      </w:r>
      <w:r w:rsidRPr="00CC3E18">
        <w:rPr>
          <w:i/>
          <w:iCs/>
          <w:sz w:val="20"/>
          <w:szCs w:val="20"/>
          <w:lang w:val="lv-LV"/>
        </w:rPr>
        <w:t xml:space="preserve">, </w:t>
      </w:r>
      <w:r>
        <w:rPr>
          <w:i/>
          <w:iCs/>
          <w:sz w:val="20"/>
          <w:szCs w:val="20"/>
          <w:lang w:val="lv-LV"/>
        </w:rPr>
        <w:br/>
      </w:r>
      <w:r w:rsidRPr="00CC3E18">
        <w:rPr>
          <w:i/>
          <w:iCs/>
          <w:sz w:val="20"/>
          <w:szCs w:val="20"/>
          <w:lang w:val="lv-LV"/>
        </w:rPr>
        <w:t xml:space="preserve">identifikācijas </w:t>
      </w:r>
      <w:r w:rsidRPr="00DD4CAB">
        <w:rPr>
          <w:i/>
          <w:iCs/>
          <w:sz w:val="20"/>
          <w:szCs w:val="20"/>
          <w:lang w:val="lv-LV"/>
        </w:rPr>
        <w:t>numurs DKP/202</w:t>
      </w:r>
      <w:r>
        <w:rPr>
          <w:i/>
          <w:iCs/>
          <w:sz w:val="20"/>
          <w:szCs w:val="20"/>
          <w:lang w:val="lv-LV"/>
        </w:rPr>
        <w:t>6</w:t>
      </w:r>
      <w:r w:rsidRPr="00DD4CAB">
        <w:rPr>
          <w:i/>
          <w:iCs/>
          <w:sz w:val="20"/>
          <w:szCs w:val="20"/>
          <w:lang w:val="lv-LV"/>
        </w:rPr>
        <w:t>/</w:t>
      </w:r>
      <w:r>
        <w:rPr>
          <w:i/>
          <w:iCs/>
          <w:sz w:val="20"/>
          <w:szCs w:val="20"/>
          <w:lang w:val="lv-LV"/>
        </w:rPr>
        <w:t>6</w:t>
      </w:r>
    </w:p>
    <w:p w14:paraId="6C0033BF" w14:textId="77777777" w:rsidR="00322597" w:rsidRPr="00AD5AC7" w:rsidRDefault="00322597" w:rsidP="00310EF7">
      <w:pPr>
        <w:widowControl w:val="0"/>
        <w:jc w:val="right"/>
        <w:rPr>
          <w:rFonts w:eastAsia="Lucida Sans Unicode"/>
          <w:lang w:val="lv-LV" w:eastAsia="ar-SA"/>
        </w:rPr>
      </w:pPr>
    </w:p>
    <w:p w14:paraId="3A9C6E23" w14:textId="77777777" w:rsidR="00310EF7" w:rsidRDefault="00310EF7" w:rsidP="00310EF7">
      <w:pPr>
        <w:widowControl w:val="0"/>
        <w:jc w:val="right"/>
        <w:rPr>
          <w:rFonts w:eastAsia="Lucida Sans Unicode"/>
          <w:b/>
          <w:bCs/>
          <w:lang w:val="lv-LV" w:eastAsia="ar-SA"/>
        </w:rPr>
      </w:pPr>
    </w:p>
    <w:p w14:paraId="7620028A" w14:textId="260855D8" w:rsidR="00EF44CB" w:rsidRDefault="00EF44CB" w:rsidP="00EF44CB">
      <w:pPr>
        <w:widowControl w:val="0"/>
        <w:jc w:val="center"/>
        <w:rPr>
          <w:rFonts w:eastAsia="Lucida Sans Unicode"/>
          <w:b/>
          <w:bCs/>
          <w:lang w:val="lv-LV" w:eastAsia="ar-SA"/>
        </w:rPr>
      </w:pPr>
      <w:r w:rsidRPr="00074F91">
        <w:rPr>
          <w:rFonts w:eastAsia="Lucida Sans Unicode"/>
          <w:b/>
          <w:bCs/>
          <w:lang w:val="lv-LV" w:eastAsia="ar-SA"/>
        </w:rPr>
        <w:t>FINANŠU</w:t>
      </w:r>
      <w:r w:rsidR="00322597">
        <w:rPr>
          <w:rFonts w:eastAsia="Lucida Sans Unicode"/>
          <w:b/>
          <w:bCs/>
          <w:lang w:val="lv-LV" w:eastAsia="ar-SA"/>
        </w:rPr>
        <w:t xml:space="preserve">-TEHNISKAIS </w:t>
      </w:r>
      <w:r w:rsidRPr="00074F91">
        <w:rPr>
          <w:rFonts w:eastAsia="Lucida Sans Unicode"/>
          <w:b/>
          <w:bCs/>
          <w:lang w:val="lv-LV" w:eastAsia="ar-SA"/>
        </w:rPr>
        <w:t>PIEDĀVĀJUMS</w:t>
      </w:r>
      <w:r>
        <w:rPr>
          <w:rFonts w:eastAsia="Lucida Sans Unicode"/>
          <w:b/>
          <w:bCs/>
          <w:lang w:val="lv-LV" w:eastAsia="ar-SA"/>
        </w:rPr>
        <w:t xml:space="preserve"> </w:t>
      </w:r>
    </w:p>
    <w:p w14:paraId="6A702AAF" w14:textId="51BB26B8" w:rsidR="00E06F22" w:rsidRPr="00322597" w:rsidRDefault="00E06F22" w:rsidP="00E06F22">
      <w:pPr>
        <w:contextualSpacing/>
        <w:jc w:val="center"/>
        <w:rPr>
          <w:b/>
          <w:bCs/>
          <w:iCs/>
          <w:lang w:val="lv-LV"/>
        </w:rPr>
      </w:pPr>
      <w:r w:rsidRPr="00322597">
        <w:rPr>
          <w:b/>
          <w:bCs/>
          <w:iCs/>
          <w:lang w:val="lv-LV"/>
        </w:rPr>
        <w:t>“</w:t>
      </w:r>
      <w:r w:rsidR="00322597" w:rsidRPr="00322597">
        <w:rPr>
          <w:b/>
          <w:bCs/>
          <w:lang w:val="lv-LV"/>
        </w:rPr>
        <w:t>Pasažieru pārvadājumu nodrošināšana DVPI “Daugavpils Kultūras pils” vajadzībām</w:t>
      </w:r>
      <w:r w:rsidRPr="00322597">
        <w:rPr>
          <w:b/>
          <w:bCs/>
          <w:iCs/>
          <w:lang w:val="lv-LV"/>
        </w:rPr>
        <w:t>”</w:t>
      </w:r>
    </w:p>
    <w:p w14:paraId="6C22769B" w14:textId="26C5065B" w:rsidR="00E06F22" w:rsidRDefault="00E06F22" w:rsidP="00E06F22">
      <w:pPr>
        <w:widowControl w:val="0"/>
        <w:jc w:val="center"/>
        <w:rPr>
          <w:lang w:val="lv-LV"/>
        </w:rPr>
      </w:pPr>
      <w:r w:rsidRPr="00363F6E">
        <w:rPr>
          <w:lang w:val="lv-LV" w:eastAsia="ar-SA"/>
        </w:rPr>
        <w:t>identifikācijas numurs DKP/2026/</w:t>
      </w:r>
      <w:r w:rsidR="00322597">
        <w:rPr>
          <w:lang w:val="lv-LV" w:eastAsia="ar-SA"/>
        </w:rPr>
        <w:t>6</w:t>
      </w:r>
      <w:r>
        <w:rPr>
          <w:lang w:val="lv-LV" w:eastAsia="ar-SA"/>
        </w:rPr>
        <w:t>):</w:t>
      </w:r>
    </w:p>
    <w:p w14:paraId="7FFD77EA" w14:textId="7870EC18" w:rsidR="00363F6E" w:rsidRDefault="00363F6E" w:rsidP="00EF44CB">
      <w:pPr>
        <w:widowControl w:val="0"/>
        <w:jc w:val="both"/>
        <w:rPr>
          <w:lang w:val="lv-LV"/>
        </w:rPr>
      </w:pPr>
      <w:r>
        <w:rPr>
          <w:lang w:val="lv-LV" w:eastAsia="ar-SA"/>
        </w:rPr>
        <w:br/>
      </w:r>
    </w:p>
    <w:tbl>
      <w:tblPr>
        <w:tblW w:w="949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61"/>
        <w:gridCol w:w="6237"/>
      </w:tblGrid>
      <w:tr w:rsidR="00E06F22" w:rsidRPr="00E92F00" w14:paraId="5C26C64A" w14:textId="77777777" w:rsidTr="00244307">
        <w:trPr>
          <w:trHeight w:val="20"/>
        </w:trPr>
        <w:tc>
          <w:tcPr>
            <w:tcW w:w="3261" w:type="dxa"/>
            <w:tcBorders>
              <w:top w:val="single" w:sz="4" w:space="0" w:color="auto"/>
              <w:left w:val="single" w:sz="6" w:space="0" w:color="auto"/>
              <w:bottom w:val="single" w:sz="4" w:space="0" w:color="auto"/>
              <w:right w:val="single" w:sz="6" w:space="0" w:color="auto"/>
            </w:tcBorders>
            <w:shd w:val="pct5" w:color="auto" w:fill="FFFFFF"/>
          </w:tcPr>
          <w:p w14:paraId="14A9D543" w14:textId="77777777" w:rsidR="00E06F22" w:rsidRPr="00E92F00" w:rsidRDefault="00E06F22" w:rsidP="00244307">
            <w:pPr>
              <w:rPr>
                <w:rFonts w:eastAsia="Calibri"/>
                <w:lang w:val="lv-LV"/>
              </w:rPr>
            </w:pPr>
            <w:r w:rsidRPr="00E92F00">
              <w:rPr>
                <w:rFonts w:eastAsia="Calibri"/>
                <w:lang w:val="lv-LV"/>
              </w:rPr>
              <w:t>Iesniedzams:</w:t>
            </w:r>
          </w:p>
        </w:tc>
        <w:tc>
          <w:tcPr>
            <w:tcW w:w="6237" w:type="dxa"/>
            <w:tcBorders>
              <w:top w:val="single" w:sz="4" w:space="0" w:color="auto"/>
              <w:left w:val="single" w:sz="6" w:space="0" w:color="auto"/>
              <w:bottom w:val="single" w:sz="4" w:space="0" w:color="auto"/>
              <w:right w:val="single" w:sz="6" w:space="0" w:color="auto"/>
            </w:tcBorders>
            <w:vAlign w:val="center"/>
          </w:tcPr>
          <w:p w14:paraId="52673345" w14:textId="77777777" w:rsidR="00E06F22" w:rsidRPr="00E92F00" w:rsidRDefault="00E06F22" w:rsidP="00244307">
            <w:pPr>
              <w:autoSpaceDE w:val="0"/>
              <w:adjustRightInd w:val="0"/>
              <w:rPr>
                <w:noProof/>
                <w:lang w:val="lv-LV"/>
              </w:rPr>
            </w:pPr>
            <w:r w:rsidRPr="00E92F00">
              <w:rPr>
                <w:lang w:val="lv-LV"/>
              </w:rPr>
              <w:t xml:space="preserve">Daugavpils </w:t>
            </w:r>
            <w:proofErr w:type="spellStart"/>
            <w:r w:rsidRPr="00E92F00">
              <w:rPr>
                <w:lang w:val="lv-LV"/>
              </w:rPr>
              <w:t>valstspilsētas</w:t>
            </w:r>
            <w:proofErr w:type="spellEnd"/>
            <w:r w:rsidRPr="00E92F00">
              <w:rPr>
                <w:lang w:val="lv-LV"/>
              </w:rPr>
              <w:t xml:space="preserve"> pašvaldības iestāde “</w:t>
            </w:r>
            <w:r>
              <w:rPr>
                <w:lang w:val="lv-LV"/>
              </w:rPr>
              <w:t>Daugavpils Kultūras pils</w:t>
            </w:r>
            <w:r w:rsidRPr="00E92F00">
              <w:rPr>
                <w:lang w:val="lv-LV"/>
              </w:rPr>
              <w:t xml:space="preserve">”, </w:t>
            </w:r>
            <w:proofErr w:type="spellStart"/>
            <w:r w:rsidRPr="00E92F00">
              <w:rPr>
                <w:lang w:val="lv-LV"/>
              </w:rPr>
              <w:t>reģ</w:t>
            </w:r>
            <w:proofErr w:type="spellEnd"/>
            <w:r w:rsidRPr="00E92F00">
              <w:rPr>
                <w:lang w:val="lv-LV"/>
              </w:rPr>
              <w:t xml:space="preserve">. Nr. </w:t>
            </w:r>
            <w:r w:rsidRPr="001468CB">
              <w:rPr>
                <w:noProof/>
                <w:lang w:val="lv-LV"/>
              </w:rPr>
              <w:t>50900040341</w:t>
            </w:r>
            <w:r w:rsidRPr="00E92F00">
              <w:rPr>
                <w:noProof/>
                <w:lang w:val="lv-LV"/>
              </w:rPr>
              <w:t xml:space="preserve">, </w:t>
            </w:r>
            <w:r w:rsidRPr="001468CB">
              <w:rPr>
                <w:lang w:val="lv-LV"/>
              </w:rPr>
              <w:t>Smilšu iela 92, Daugavpils, LV-5410</w:t>
            </w:r>
            <w:r>
              <w:rPr>
                <w:lang w:val="lv-LV"/>
              </w:rPr>
              <w:t>.</w:t>
            </w:r>
          </w:p>
        </w:tc>
      </w:tr>
      <w:tr w:rsidR="00E06F22" w:rsidRPr="00E92F00" w14:paraId="50103A10" w14:textId="77777777" w:rsidTr="00244307">
        <w:trPr>
          <w:trHeight w:val="20"/>
        </w:trPr>
        <w:tc>
          <w:tcPr>
            <w:tcW w:w="3261" w:type="dxa"/>
            <w:tcBorders>
              <w:top w:val="single" w:sz="4" w:space="0" w:color="auto"/>
              <w:left w:val="single" w:sz="6" w:space="0" w:color="auto"/>
              <w:bottom w:val="single" w:sz="4" w:space="0" w:color="auto"/>
              <w:right w:val="single" w:sz="6" w:space="0" w:color="auto"/>
            </w:tcBorders>
            <w:shd w:val="pct5" w:color="auto" w:fill="FFFFFF"/>
            <w:hideMark/>
          </w:tcPr>
          <w:p w14:paraId="5691F81F" w14:textId="77777777" w:rsidR="00E06F22" w:rsidRPr="00E92F00" w:rsidRDefault="00E06F22" w:rsidP="00244307">
            <w:pPr>
              <w:rPr>
                <w:rFonts w:eastAsia="Calibri"/>
                <w:lang w:val="lv-LV"/>
              </w:rPr>
            </w:pPr>
            <w:r w:rsidRPr="00E92F00">
              <w:rPr>
                <w:rFonts w:eastAsia="Calibri"/>
                <w:lang w:val="lv-LV"/>
              </w:rPr>
              <w:t>Pretendenta nosaukums:</w:t>
            </w:r>
          </w:p>
        </w:tc>
        <w:tc>
          <w:tcPr>
            <w:tcW w:w="6237" w:type="dxa"/>
            <w:tcBorders>
              <w:top w:val="single" w:sz="4" w:space="0" w:color="auto"/>
              <w:left w:val="single" w:sz="6" w:space="0" w:color="auto"/>
              <w:bottom w:val="single" w:sz="4" w:space="0" w:color="auto"/>
              <w:right w:val="single" w:sz="6" w:space="0" w:color="auto"/>
            </w:tcBorders>
            <w:vAlign w:val="center"/>
          </w:tcPr>
          <w:p w14:paraId="38E8A50A" w14:textId="77777777" w:rsidR="00E06F22" w:rsidRPr="00E92F00" w:rsidRDefault="00E06F22" w:rsidP="00244307">
            <w:pPr>
              <w:autoSpaceDE w:val="0"/>
              <w:adjustRightInd w:val="0"/>
              <w:rPr>
                <w:lang w:val="lv-LV"/>
              </w:rPr>
            </w:pPr>
          </w:p>
        </w:tc>
      </w:tr>
      <w:tr w:rsidR="00E06F22" w:rsidRPr="00E92F00" w14:paraId="5C1F9B8E" w14:textId="77777777" w:rsidTr="00244307">
        <w:trPr>
          <w:trHeight w:val="20"/>
        </w:trPr>
        <w:tc>
          <w:tcPr>
            <w:tcW w:w="3261" w:type="dxa"/>
            <w:tcBorders>
              <w:top w:val="single" w:sz="4" w:space="0" w:color="auto"/>
              <w:left w:val="single" w:sz="6" w:space="0" w:color="auto"/>
              <w:bottom w:val="single" w:sz="6" w:space="0" w:color="auto"/>
              <w:right w:val="single" w:sz="6" w:space="0" w:color="auto"/>
            </w:tcBorders>
            <w:shd w:val="pct5" w:color="auto" w:fill="FFFFFF"/>
            <w:vAlign w:val="center"/>
            <w:hideMark/>
          </w:tcPr>
          <w:p w14:paraId="199051F4" w14:textId="77777777" w:rsidR="00E06F22" w:rsidRPr="00E92F00" w:rsidRDefault="00E06F22" w:rsidP="00244307">
            <w:pPr>
              <w:rPr>
                <w:rFonts w:eastAsia="Calibri"/>
                <w:lang w:val="lv-LV"/>
              </w:rPr>
            </w:pPr>
            <w:r w:rsidRPr="00E92F00">
              <w:rPr>
                <w:rFonts w:eastAsia="Calibri"/>
                <w:lang w:val="lv-LV"/>
              </w:rPr>
              <w:t>Reģistrācijas Nr.:</w:t>
            </w:r>
          </w:p>
        </w:tc>
        <w:tc>
          <w:tcPr>
            <w:tcW w:w="6237" w:type="dxa"/>
            <w:tcBorders>
              <w:top w:val="single" w:sz="4" w:space="0" w:color="auto"/>
              <w:left w:val="single" w:sz="6" w:space="0" w:color="auto"/>
              <w:bottom w:val="single" w:sz="6" w:space="0" w:color="auto"/>
              <w:right w:val="single" w:sz="6" w:space="0" w:color="auto"/>
            </w:tcBorders>
            <w:vAlign w:val="center"/>
          </w:tcPr>
          <w:p w14:paraId="50A4C4D2" w14:textId="77777777" w:rsidR="00E06F22" w:rsidRPr="00E92F00" w:rsidRDefault="00E06F22" w:rsidP="00244307">
            <w:pPr>
              <w:autoSpaceDE w:val="0"/>
              <w:adjustRightInd w:val="0"/>
              <w:rPr>
                <w:lang w:val="lv-LV"/>
              </w:rPr>
            </w:pPr>
          </w:p>
        </w:tc>
      </w:tr>
      <w:tr w:rsidR="00E06F22" w:rsidRPr="00E92F00" w14:paraId="0C093C3D" w14:textId="77777777" w:rsidTr="00244307">
        <w:trPr>
          <w:trHeight w:val="20"/>
        </w:trPr>
        <w:tc>
          <w:tcPr>
            <w:tcW w:w="3261"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439F8CAC" w14:textId="77777777" w:rsidR="00E06F22" w:rsidRPr="00E92F00" w:rsidRDefault="00E06F22" w:rsidP="00244307">
            <w:pPr>
              <w:rPr>
                <w:rFonts w:eastAsia="Calibri"/>
                <w:lang w:val="lv-LV"/>
              </w:rPr>
            </w:pPr>
            <w:r w:rsidRPr="00E92F00">
              <w:rPr>
                <w:rFonts w:eastAsia="Calibri"/>
                <w:lang w:val="lv-LV"/>
              </w:rPr>
              <w:t>Adrese:</w:t>
            </w:r>
          </w:p>
        </w:tc>
        <w:tc>
          <w:tcPr>
            <w:tcW w:w="6237" w:type="dxa"/>
            <w:tcBorders>
              <w:top w:val="single" w:sz="6" w:space="0" w:color="auto"/>
              <w:left w:val="single" w:sz="6" w:space="0" w:color="auto"/>
              <w:bottom w:val="single" w:sz="6" w:space="0" w:color="auto"/>
              <w:right w:val="single" w:sz="6" w:space="0" w:color="auto"/>
            </w:tcBorders>
            <w:vAlign w:val="center"/>
          </w:tcPr>
          <w:p w14:paraId="5AE48683" w14:textId="77777777" w:rsidR="00E06F22" w:rsidRPr="00E92F00" w:rsidRDefault="00E06F22" w:rsidP="00244307">
            <w:pPr>
              <w:rPr>
                <w:rFonts w:eastAsia="Calibri"/>
                <w:lang w:val="lv-LV"/>
              </w:rPr>
            </w:pPr>
          </w:p>
        </w:tc>
      </w:tr>
      <w:tr w:rsidR="00E06F22" w:rsidRPr="00E92F00" w14:paraId="44359DA5" w14:textId="77777777" w:rsidTr="00244307">
        <w:trPr>
          <w:trHeight w:val="20"/>
        </w:trPr>
        <w:tc>
          <w:tcPr>
            <w:tcW w:w="3261" w:type="dxa"/>
            <w:tcBorders>
              <w:top w:val="single" w:sz="6" w:space="0" w:color="auto"/>
              <w:left w:val="single" w:sz="6" w:space="0" w:color="auto"/>
              <w:bottom w:val="single" w:sz="6" w:space="0" w:color="auto"/>
              <w:right w:val="single" w:sz="6" w:space="0" w:color="auto"/>
            </w:tcBorders>
            <w:shd w:val="clear" w:color="auto" w:fill="F3F3F3"/>
            <w:vAlign w:val="center"/>
            <w:hideMark/>
          </w:tcPr>
          <w:p w14:paraId="5958B22C" w14:textId="77777777" w:rsidR="00E06F22" w:rsidRPr="00E92F00" w:rsidRDefault="00E06F22" w:rsidP="00244307">
            <w:pPr>
              <w:rPr>
                <w:rFonts w:eastAsia="Calibri"/>
                <w:lang w:val="lv-LV"/>
              </w:rPr>
            </w:pPr>
            <w:r w:rsidRPr="00E92F00">
              <w:rPr>
                <w:rFonts w:eastAsia="Calibri"/>
                <w:lang w:val="lv-LV"/>
              </w:rPr>
              <w:t>Kontaktpersona</w:t>
            </w:r>
            <w:r>
              <w:rPr>
                <w:rFonts w:eastAsia="Calibri"/>
                <w:lang w:val="lv-LV"/>
              </w:rPr>
              <w:t>s</w:t>
            </w:r>
            <w:r w:rsidRPr="00E92F00">
              <w:rPr>
                <w:rFonts w:eastAsia="Calibri"/>
                <w:lang w:val="lv-LV"/>
              </w:rPr>
              <w:t>,</w:t>
            </w:r>
            <w:r w:rsidRPr="00E92F00">
              <w:rPr>
                <w:lang w:val="lv-LV"/>
              </w:rPr>
              <w:t xml:space="preserve"> kura koordinēs ar līguma izpildi saistītus jautājumus vārds, uzvārds, amats</w:t>
            </w:r>
            <w:r w:rsidRPr="00E92F00">
              <w:rPr>
                <w:rFonts w:eastAsia="Calibri"/>
                <w:lang w:val="lv-LV"/>
              </w:rPr>
              <w:t>:</w:t>
            </w:r>
          </w:p>
        </w:tc>
        <w:tc>
          <w:tcPr>
            <w:tcW w:w="6237" w:type="dxa"/>
            <w:tcBorders>
              <w:top w:val="single" w:sz="6" w:space="0" w:color="auto"/>
              <w:left w:val="single" w:sz="6" w:space="0" w:color="auto"/>
              <w:bottom w:val="single" w:sz="6" w:space="0" w:color="auto"/>
              <w:right w:val="single" w:sz="6" w:space="0" w:color="auto"/>
            </w:tcBorders>
            <w:vAlign w:val="center"/>
          </w:tcPr>
          <w:p w14:paraId="3AB81CCC" w14:textId="77777777" w:rsidR="00E06F22" w:rsidRPr="00E92F00" w:rsidRDefault="00E06F22" w:rsidP="00244307">
            <w:pPr>
              <w:rPr>
                <w:rFonts w:eastAsia="Calibri"/>
                <w:lang w:val="lv-LV"/>
              </w:rPr>
            </w:pPr>
          </w:p>
        </w:tc>
      </w:tr>
      <w:tr w:rsidR="00E06F22" w:rsidRPr="00B66722" w14:paraId="17D81122" w14:textId="77777777" w:rsidTr="00244307">
        <w:trPr>
          <w:trHeight w:val="20"/>
        </w:trPr>
        <w:tc>
          <w:tcPr>
            <w:tcW w:w="3261"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57ED8D1F" w14:textId="77777777" w:rsidR="00E06F22" w:rsidRPr="00E92F00" w:rsidRDefault="00E06F22" w:rsidP="00244307">
            <w:pPr>
              <w:rPr>
                <w:rFonts w:eastAsia="Calibri"/>
                <w:lang w:val="lv-LV"/>
              </w:rPr>
            </w:pPr>
            <w:r w:rsidRPr="00E92F00">
              <w:rPr>
                <w:rFonts w:eastAsia="Calibri"/>
                <w:lang w:val="lv-LV"/>
              </w:rPr>
              <w:t>Kontaktpersonas tālr.,</w:t>
            </w:r>
          </w:p>
          <w:p w14:paraId="4F4BB15B" w14:textId="77777777" w:rsidR="00E06F22" w:rsidRPr="00E92F00" w:rsidRDefault="00E06F22" w:rsidP="00244307">
            <w:pPr>
              <w:rPr>
                <w:rFonts w:eastAsia="Calibri"/>
                <w:lang w:val="lv-LV"/>
              </w:rPr>
            </w:pPr>
            <w:r w:rsidRPr="00E92F00">
              <w:rPr>
                <w:rFonts w:eastAsia="Calibri"/>
                <w:lang w:val="lv-LV"/>
              </w:rPr>
              <w:t>e-pasts</w:t>
            </w:r>
            <w:r w:rsidRPr="00E92F00">
              <w:rPr>
                <w:lang w:val="lv-LV"/>
              </w:rPr>
              <w:t xml:space="preserve"> pasūtījuma veikšanai:</w:t>
            </w:r>
          </w:p>
        </w:tc>
        <w:tc>
          <w:tcPr>
            <w:tcW w:w="6237" w:type="dxa"/>
            <w:tcBorders>
              <w:top w:val="single" w:sz="6" w:space="0" w:color="auto"/>
              <w:left w:val="single" w:sz="6" w:space="0" w:color="auto"/>
              <w:bottom w:val="single" w:sz="6" w:space="0" w:color="auto"/>
              <w:right w:val="single" w:sz="6" w:space="0" w:color="auto"/>
            </w:tcBorders>
            <w:vAlign w:val="center"/>
          </w:tcPr>
          <w:p w14:paraId="25DFDAC2" w14:textId="77777777" w:rsidR="00E06F22" w:rsidRPr="00E92F00" w:rsidRDefault="00E06F22" w:rsidP="00244307">
            <w:pPr>
              <w:rPr>
                <w:rFonts w:eastAsia="Calibri"/>
                <w:lang w:val="lv-LV"/>
              </w:rPr>
            </w:pPr>
          </w:p>
        </w:tc>
      </w:tr>
      <w:tr w:rsidR="00E06F22" w:rsidRPr="00E92F00" w14:paraId="2960F77F" w14:textId="77777777" w:rsidTr="00244307">
        <w:trPr>
          <w:trHeight w:val="20"/>
        </w:trPr>
        <w:tc>
          <w:tcPr>
            <w:tcW w:w="3261"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5715F1DC" w14:textId="77777777" w:rsidR="00E06F22" w:rsidRPr="00E92F00" w:rsidRDefault="00E06F22" w:rsidP="00244307">
            <w:pPr>
              <w:rPr>
                <w:rFonts w:eastAsia="Calibri"/>
                <w:lang w:val="lv-LV"/>
              </w:rPr>
            </w:pPr>
            <w:r w:rsidRPr="00E92F00">
              <w:rPr>
                <w:rFonts w:eastAsia="Calibri"/>
                <w:lang w:val="lv-LV"/>
              </w:rPr>
              <w:t>Bankas nosaukums, filiāle:</w:t>
            </w:r>
          </w:p>
        </w:tc>
        <w:tc>
          <w:tcPr>
            <w:tcW w:w="6237" w:type="dxa"/>
            <w:tcBorders>
              <w:top w:val="single" w:sz="6" w:space="0" w:color="auto"/>
              <w:left w:val="single" w:sz="6" w:space="0" w:color="auto"/>
              <w:bottom w:val="single" w:sz="6" w:space="0" w:color="auto"/>
              <w:right w:val="single" w:sz="6" w:space="0" w:color="auto"/>
            </w:tcBorders>
            <w:vAlign w:val="center"/>
          </w:tcPr>
          <w:p w14:paraId="7FEC5AB6" w14:textId="77777777" w:rsidR="00E06F22" w:rsidRPr="00E92F00" w:rsidRDefault="00E06F22" w:rsidP="00244307">
            <w:pPr>
              <w:rPr>
                <w:rFonts w:eastAsia="Calibri"/>
                <w:lang w:val="lv-LV"/>
              </w:rPr>
            </w:pPr>
          </w:p>
        </w:tc>
      </w:tr>
      <w:tr w:rsidR="00E06F22" w:rsidRPr="00E92F00" w14:paraId="4660B2F9" w14:textId="77777777" w:rsidTr="00244307">
        <w:trPr>
          <w:trHeight w:val="20"/>
        </w:trPr>
        <w:tc>
          <w:tcPr>
            <w:tcW w:w="3261"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080394E3" w14:textId="77777777" w:rsidR="00E06F22" w:rsidRPr="00E92F00" w:rsidRDefault="00E06F22" w:rsidP="00244307">
            <w:pPr>
              <w:rPr>
                <w:rFonts w:eastAsia="Calibri"/>
                <w:lang w:val="lv-LV"/>
              </w:rPr>
            </w:pPr>
            <w:r w:rsidRPr="00E92F00">
              <w:rPr>
                <w:rFonts w:eastAsia="Calibri"/>
                <w:lang w:val="lv-LV"/>
              </w:rPr>
              <w:t>Bankas kods:</w:t>
            </w:r>
          </w:p>
        </w:tc>
        <w:tc>
          <w:tcPr>
            <w:tcW w:w="6237" w:type="dxa"/>
            <w:tcBorders>
              <w:top w:val="single" w:sz="6" w:space="0" w:color="auto"/>
              <w:left w:val="single" w:sz="6" w:space="0" w:color="auto"/>
              <w:bottom w:val="single" w:sz="6" w:space="0" w:color="auto"/>
              <w:right w:val="single" w:sz="6" w:space="0" w:color="auto"/>
            </w:tcBorders>
            <w:vAlign w:val="center"/>
          </w:tcPr>
          <w:p w14:paraId="0C738276" w14:textId="77777777" w:rsidR="00E06F22" w:rsidRPr="00E92F00" w:rsidRDefault="00E06F22" w:rsidP="00244307">
            <w:pPr>
              <w:rPr>
                <w:rFonts w:eastAsia="Calibri"/>
                <w:lang w:val="lv-LV"/>
              </w:rPr>
            </w:pPr>
          </w:p>
        </w:tc>
      </w:tr>
      <w:tr w:rsidR="00E06F22" w:rsidRPr="00E92F00" w14:paraId="10C3A68F" w14:textId="77777777" w:rsidTr="00244307">
        <w:trPr>
          <w:trHeight w:val="20"/>
        </w:trPr>
        <w:tc>
          <w:tcPr>
            <w:tcW w:w="3261"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06BEC697" w14:textId="77777777" w:rsidR="00E06F22" w:rsidRPr="00E92F00" w:rsidRDefault="00E06F22" w:rsidP="00244307">
            <w:pPr>
              <w:rPr>
                <w:rFonts w:eastAsia="Calibri"/>
                <w:lang w:val="lv-LV"/>
              </w:rPr>
            </w:pPr>
            <w:r w:rsidRPr="00E92F00">
              <w:rPr>
                <w:rFonts w:eastAsia="Calibri"/>
                <w:lang w:val="lv-LV"/>
              </w:rPr>
              <w:t>Norēķinu konts:</w:t>
            </w:r>
          </w:p>
        </w:tc>
        <w:tc>
          <w:tcPr>
            <w:tcW w:w="6237" w:type="dxa"/>
            <w:tcBorders>
              <w:top w:val="single" w:sz="6" w:space="0" w:color="auto"/>
              <w:left w:val="single" w:sz="6" w:space="0" w:color="auto"/>
              <w:bottom w:val="single" w:sz="6" w:space="0" w:color="auto"/>
              <w:right w:val="single" w:sz="6" w:space="0" w:color="auto"/>
            </w:tcBorders>
            <w:vAlign w:val="center"/>
          </w:tcPr>
          <w:p w14:paraId="5FD530F2" w14:textId="77777777" w:rsidR="00E06F22" w:rsidRPr="00E92F00" w:rsidRDefault="00E06F22" w:rsidP="00244307">
            <w:pPr>
              <w:rPr>
                <w:rFonts w:eastAsia="Calibri"/>
                <w:lang w:val="lv-LV"/>
              </w:rPr>
            </w:pPr>
          </w:p>
        </w:tc>
      </w:tr>
      <w:tr w:rsidR="00E06F22" w:rsidRPr="00B66722" w14:paraId="167C7B7D" w14:textId="77777777" w:rsidTr="00244307">
        <w:trPr>
          <w:trHeight w:val="20"/>
        </w:trPr>
        <w:tc>
          <w:tcPr>
            <w:tcW w:w="3261" w:type="dxa"/>
            <w:tcBorders>
              <w:top w:val="single" w:sz="6" w:space="0" w:color="auto"/>
              <w:left w:val="single" w:sz="6" w:space="0" w:color="auto"/>
              <w:bottom w:val="single" w:sz="6" w:space="0" w:color="auto"/>
              <w:right w:val="single" w:sz="6" w:space="0" w:color="auto"/>
            </w:tcBorders>
            <w:shd w:val="pct5" w:color="auto" w:fill="FFFFFF"/>
            <w:vAlign w:val="center"/>
          </w:tcPr>
          <w:p w14:paraId="3CD96BFB" w14:textId="77777777" w:rsidR="00E06F22" w:rsidRPr="00E92F00" w:rsidRDefault="00E06F22" w:rsidP="00244307">
            <w:pPr>
              <w:rPr>
                <w:rFonts w:eastAsia="Calibri"/>
                <w:lang w:val="lv-LV"/>
              </w:rPr>
            </w:pPr>
            <w:r w:rsidRPr="00E92F00">
              <w:rPr>
                <w:rFonts w:eastAsia="SimSun"/>
                <w:lang w:val="lv-LV"/>
              </w:rPr>
              <w:t>Personas, kas paraksta, pilnvarojums, amats, vārds, uzvārds:</w:t>
            </w:r>
          </w:p>
        </w:tc>
        <w:tc>
          <w:tcPr>
            <w:tcW w:w="6237" w:type="dxa"/>
            <w:tcBorders>
              <w:top w:val="single" w:sz="6" w:space="0" w:color="auto"/>
              <w:left w:val="single" w:sz="6" w:space="0" w:color="auto"/>
              <w:bottom w:val="single" w:sz="6" w:space="0" w:color="auto"/>
              <w:right w:val="single" w:sz="6" w:space="0" w:color="auto"/>
            </w:tcBorders>
            <w:vAlign w:val="center"/>
          </w:tcPr>
          <w:p w14:paraId="7C104037" w14:textId="77777777" w:rsidR="00E06F22" w:rsidRPr="00E92F00" w:rsidRDefault="00E06F22" w:rsidP="00244307">
            <w:pPr>
              <w:rPr>
                <w:rFonts w:eastAsia="Calibri"/>
                <w:lang w:val="lv-LV"/>
              </w:rPr>
            </w:pPr>
          </w:p>
        </w:tc>
      </w:tr>
    </w:tbl>
    <w:p w14:paraId="4948AE64" w14:textId="463481EA" w:rsidR="00E06F22" w:rsidRDefault="00E06F22" w:rsidP="00E06F22">
      <w:pPr>
        <w:rPr>
          <w:rFonts w:eastAsia="Calibri"/>
          <w:szCs w:val="22"/>
          <w:lang w:val="lv-LV"/>
        </w:rPr>
      </w:pPr>
      <w:r w:rsidRPr="00D16652">
        <w:rPr>
          <w:rFonts w:eastAsia="Calibri"/>
          <w:szCs w:val="22"/>
          <w:lang w:val="lv-LV"/>
        </w:rPr>
        <w:t>ar š</w:t>
      </w:r>
      <w:r w:rsidRPr="00D16652">
        <w:rPr>
          <w:rFonts w:eastAsia="SimSun"/>
          <w:szCs w:val="22"/>
          <w:lang w:val="lv-LV"/>
        </w:rPr>
        <w:t>ā</w:t>
      </w:r>
      <w:r w:rsidRPr="00D16652">
        <w:rPr>
          <w:rFonts w:eastAsia="Calibri"/>
          <w:szCs w:val="22"/>
          <w:lang w:val="lv-LV"/>
        </w:rPr>
        <w:t xml:space="preserve"> pieteikuma iesniegšanu piesakās piedalīties tirgus izpētē par līguma piešķiršanas tiesībām</w:t>
      </w:r>
      <w:r w:rsidRPr="00D16652">
        <w:rPr>
          <w:rFonts w:eastAsia="Calibri"/>
          <w:szCs w:val="22"/>
          <w:lang w:val="lv-LV" w:eastAsia="en-GB"/>
        </w:rPr>
        <w:t xml:space="preserve"> “</w:t>
      </w:r>
      <w:r w:rsidR="00322597" w:rsidRPr="006767C9">
        <w:rPr>
          <w:lang w:val="lv-LV"/>
        </w:rPr>
        <w:t xml:space="preserve">Pasažieru pārvadājumu nodrošināšana DVPI </w:t>
      </w:r>
      <w:r w:rsidR="00322597" w:rsidRPr="00322597">
        <w:rPr>
          <w:lang w:val="sv-SE"/>
        </w:rPr>
        <w:t>“</w:t>
      </w:r>
      <w:r w:rsidR="00322597" w:rsidRPr="006767C9">
        <w:rPr>
          <w:lang w:val="lv-LV"/>
        </w:rPr>
        <w:t>Daugavpils Kultūras pils</w:t>
      </w:r>
      <w:r w:rsidR="00322597" w:rsidRPr="00322597">
        <w:rPr>
          <w:lang w:val="sv-SE"/>
        </w:rPr>
        <w:t>”</w:t>
      </w:r>
      <w:r w:rsidR="00322597" w:rsidRPr="006767C9">
        <w:rPr>
          <w:lang w:val="lv-LV"/>
        </w:rPr>
        <w:t xml:space="preserve"> vajadzībām</w:t>
      </w:r>
      <w:r w:rsidR="00AB4CCD" w:rsidRPr="00AB4CCD">
        <w:rPr>
          <w:rFonts w:eastAsia="Calibri"/>
          <w:szCs w:val="22"/>
          <w:lang w:val="sv-SE" w:eastAsia="en-GB"/>
        </w:rPr>
        <w:t>”, identifikācijas numurs DKP/2026/</w:t>
      </w:r>
      <w:r w:rsidR="00322597">
        <w:rPr>
          <w:rFonts w:eastAsia="Calibri"/>
          <w:szCs w:val="22"/>
          <w:lang w:val="sv-SE" w:eastAsia="en-GB"/>
        </w:rPr>
        <w:t>6</w:t>
      </w:r>
      <w:r w:rsidRPr="00D16652">
        <w:rPr>
          <w:rFonts w:eastAsia="Calibri"/>
          <w:szCs w:val="22"/>
          <w:lang w:val="lv-LV" w:eastAsia="en-GB"/>
        </w:rPr>
        <w:t xml:space="preserve">, un </w:t>
      </w:r>
      <w:r w:rsidRPr="00D16652">
        <w:rPr>
          <w:rFonts w:eastAsia="Calibri"/>
          <w:szCs w:val="22"/>
          <w:lang w:val="lv-LV"/>
        </w:rPr>
        <w:t xml:space="preserve">piedāvā Pasūtītājam nodrošināt </w:t>
      </w:r>
      <w:r w:rsidR="00322597">
        <w:rPr>
          <w:rFonts w:eastAsia="Calibri"/>
          <w:szCs w:val="22"/>
          <w:lang w:val="lv-LV"/>
        </w:rPr>
        <w:t>pasažieru pārvadājumus</w:t>
      </w:r>
      <w:r w:rsidRPr="00D16652">
        <w:rPr>
          <w:rFonts w:eastAsia="Calibri"/>
          <w:szCs w:val="22"/>
          <w:lang w:val="lv-LV"/>
        </w:rPr>
        <w:t xml:space="preserve"> atbilstoši Tehniskajai specifikācija</w:t>
      </w:r>
      <w:r w:rsidR="00322597">
        <w:rPr>
          <w:rFonts w:eastAsia="Calibri"/>
          <w:szCs w:val="22"/>
          <w:lang w:val="lv-LV"/>
        </w:rPr>
        <w:t>i.</w:t>
      </w:r>
    </w:p>
    <w:p w14:paraId="473F4F44" w14:textId="77777777" w:rsidR="00322597" w:rsidRDefault="00322597" w:rsidP="00E06F22">
      <w:pPr>
        <w:rPr>
          <w:rFonts w:eastAsia="Calibri"/>
          <w:szCs w:val="22"/>
          <w:lang w:val="lv-LV"/>
        </w:rPr>
      </w:pPr>
    </w:p>
    <w:p w14:paraId="675940D0" w14:textId="77777777" w:rsidR="00322597" w:rsidRPr="00074F91" w:rsidRDefault="00322597" w:rsidP="00322597">
      <w:pPr>
        <w:widowControl w:val="0"/>
        <w:jc w:val="center"/>
        <w:rPr>
          <w:lang w:val="lv-LV"/>
        </w:rPr>
      </w:pPr>
      <w:r>
        <w:rPr>
          <w:rFonts w:eastAsia="Lucida Sans Unicode"/>
          <w:b/>
          <w:bCs/>
          <w:lang w:val="lv-LV" w:eastAsia="ar-SA"/>
        </w:rPr>
        <w:t xml:space="preserve">TEHNISKAIS </w:t>
      </w:r>
      <w:r w:rsidRPr="00074F91">
        <w:rPr>
          <w:rFonts w:eastAsia="Lucida Sans Unicode"/>
          <w:b/>
          <w:bCs/>
          <w:lang w:val="lv-LV" w:eastAsia="ar-SA"/>
        </w:rPr>
        <w:t>PIEDĀVĀJUMS</w:t>
      </w:r>
    </w:p>
    <w:p w14:paraId="6531A1AE" w14:textId="58F6456C" w:rsidR="00322597" w:rsidRPr="00AD33DE" w:rsidRDefault="00322597" w:rsidP="00322597">
      <w:pPr>
        <w:numPr>
          <w:ilvl w:val="0"/>
          <w:numId w:val="14"/>
        </w:numPr>
        <w:tabs>
          <w:tab w:val="left" w:pos="0"/>
        </w:tabs>
        <w:autoSpaceDN/>
        <w:textAlignment w:val="auto"/>
        <w:rPr>
          <w:rFonts w:eastAsia="Calibri"/>
          <w:sz w:val="23"/>
          <w:szCs w:val="23"/>
        </w:rPr>
      </w:pPr>
      <w:proofErr w:type="spellStart"/>
      <w:r w:rsidRPr="00AD33DE">
        <w:rPr>
          <w:sz w:val="23"/>
          <w:szCs w:val="23"/>
          <w:lang w:val="en-GB"/>
        </w:rPr>
        <w:t>Piedāvātie</w:t>
      </w:r>
      <w:proofErr w:type="spellEnd"/>
      <w:r w:rsidRPr="00AD33DE">
        <w:rPr>
          <w:sz w:val="23"/>
          <w:szCs w:val="23"/>
          <w:lang w:val="en-GB"/>
        </w:rPr>
        <w:t xml:space="preserve"> </w:t>
      </w:r>
      <w:proofErr w:type="spellStart"/>
      <w:r w:rsidRPr="00AD33DE">
        <w:rPr>
          <w:sz w:val="23"/>
          <w:szCs w:val="23"/>
          <w:lang w:val="en-GB"/>
        </w:rPr>
        <w:t>autobusi</w:t>
      </w:r>
      <w:proofErr w:type="spellEnd"/>
      <w:r w:rsidRPr="00AD33DE">
        <w:rPr>
          <w:sz w:val="23"/>
          <w:szCs w:val="23"/>
          <w:lang w:val="en-GB"/>
        </w:rPr>
        <w:t xml:space="preserve"> </w:t>
      </w:r>
      <w:proofErr w:type="spellStart"/>
      <w:r w:rsidRPr="00AD33DE">
        <w:rPr>
          <w:sz w:val="23"/>
          <w:szCs w:val="23"/>
          <w:lang w:val="en-GB"/>
        </w:rPr>
        <w:t>pārvadājumu</w:t>
      </w:r>
      <w:proofErr w:type="spellEnd"/>
      <w:r w:rsidRPr="00AD33DE">
        <w:rPr>
          <w:sz w:val="23"/>
          <w:szCs w:val="23"/>
          <w:lang w:val="en-GB"/>
        </w:rPr>
        <w:t xml:space="preserve"> </w:t>
      </w:r>
      <w:proofErr w:type="spellStart"/>
      <w:r w:rsidRPr="00AD33DE">
        <w:rPr>
          <w:sz w:val="23"/>
          <w:szCs w:val="23"/>
          <w:lang w:val="en-GB"/>
        </w:rPr>
        <w:t>veikšanai</w:t>
      </w:r>
      <w:proofErr w:type="spellEnd"/>
      <w:r w:rsidRPr="00AD33DE">
        <w:rPr>
          <w:sz w:val="23"/>
          <w:szCs w:val="23"/>
          <w:lang w:val="en-GB"/>
        </w:rPr>
        <w:t xml:space="preserve"> </w:t>
      </w:r>
      <w:r w:rsidRPr="00AD33DE">
        <w:rPr>
          <w:sz w:val="23"/>
          <w:szCs w:val="23"/>
          <w:vertAlign w:val="superscript"/>
          <w:lang w:val="en-GB"/>
        </w:rPr>
        <w:footnoteReference w:id="1"/>
      </w:r>
      <w:r w:rsidRPr="00AD33DE">
        <w:rPr>
          <w:sz w:val="23"/>
          <w:szCs w:val="23"/>
          <w:lang w:val="en-GB"/>
        </w:rPr>
        <w:t>:</w:t>
      </w:r>
    </w:p>
    <w:p w14:paraId="3C148E51" w14:textId="77777777" w:rsidR="00322597" w:rsidRPr="00AD33DE" w:rsidRDefault="00322597" w:rsidP="00322597">
      <w:pPr>
        <w:tabs>
          <w:tab w:val="left" w:pos="0"/>
        </w:tabs>
        <w:ind w:left="360"/>
        <w:rPr>
          <w:rFonts w:eastAsia="Calibri"/>
          <w:b/>
          <w:sz w:val="23"/>
          <w:szCs w:val="23"/>
        </w:rPr>
      </w:pPr>
    </w:p>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807"/>
        <w:gridCol w:w="1216"/>
        <w:gridCol w:w="1106"/>
        <w:gridCol w:w="1301"/>
        <w:gridCol w:w="957"/>
        <w:gridCol w:w="1017"/>
        <w:gridCol w:w="1192"/>
        <w:gridCol w:w="1146"/>
      </w:tblGrid>
      <w:tr w:rsidR="004A712D" w:rsidRPr="00AD33DE" w14:paraId="058AA13B" w14:textId="77777777" w:rsidTr="004A712D">
        <w:tc>
          <w:tcPr>
            <w:tcW w:w="333" w:type="pct"/>
            <w:vAlign w:val="center"/>
          </w:tcPr>
          <w:p w14:paraId="7BA49ECD" w14:textId="77777777" w:rsidR="00322597" w:rsidRPr="00AD33DE" w:rsidRDefault="00322597" w:rsidP="008F0D39">
            <w:pPr>
              <w:tabs>
                <w:tab w:val="left" w:pos="0"/>
              </w:tabs>
              <w:jc w:val="center"/>
              <w:rPr>
                <w:rFonts w:eastAsia="Calibri"/>
                <w:b/>
                <w:sz w:val="18"/>
                <w:szCs w:val="18"/>
              </w:rPr>
            </w:pPr>
            <w:r w:rsidRPr="00AD33DE">
              <w:rPr>
                <w:rFonts w:eastAsia="Calibri"/>
                <w:b/>
                <w:sz w:val="18"/>
                <w:szCs w:val="18"/>
              </w:rPr>
              <w:t>Nr.</w:t>
            </w:r>
          </w:p>
        </w:tc>
        <w:tc>
          <w:tcPr>
            <w:tcW w:w="432" w:type="pct"/>
            <w:vAlign w:val="center"/>
          </w:tcPr>
          <w:p w14:paraId="756D1575" w14:textId="77777777" w:rsidR="00322597" w:rsidRPr="00AD33DE" w:rsidRDefault="00322597" w:rsidP="008F0D39">
            <w:pPr>
              <w:tabs>
                <w:tab w:val="left" w:pos="0"/>
              </w:tabs>
              <w:jc w:val="center"/>
              <w:rPr>
                <w:rFonts w:eastAsia="Calibri"/>
                <w:b/>
                <w:sz w:val="18"/>
                <w:szCs w:val="18"/>
              </w:rPr>
            </w:pPr>
            <w:r w:rsidRPr="00AD33DE">
              <w:rPr>
                <w:rFonts w:eastAsia="Calibri"/>
                <w:b/>
                <w:sz w:val="18"/>
                <w:szCs w:val="18"/>
              </w:rPr>
              <w:t xml:space="preserve">Marka, </w:t>
            </w:r>
            <w:proofErr w:type="spellStart"/>
            <w:r w:rsidRPr="00AD33DE">
              <w:rPr>
                <w:rFonts w:eastAsia="Calibri"/>
                <w:b/>
                <w:sz w:val="18"/>
                <w:szCs w:val="18"/>
              </w:rPr>
              <w:t>modelis</w:t>
            </w:r>
            <w:proofErr w:type="spellEnd"/>
          </w:p>
        </w:tc>
        <w:tc>
          <w:tcPr>
            <w:tcW w:w="649" w:type="pct"/>
            <w:vAlign w:val="center"/>
          </w:tcPr>
          <w:p w14:paraId="74DD146C" w14:textId="77777777" w:rsidR="00322597" w:rsidRPr="00AD33DE" w:rsidRDefault="00322597" w:rsidP="008F0D39">
            <w:pPr>
              <w:tabs>
                <w:tab w:val="left" w:pos="0"/>
              </w:tabs>
              <w:jc w:val="center"/>
              <w:rPr>
                <w:rFonts w:eastAsia="Calibri"/>
                <w:b/>
                <w:sz w:val="18"/>
                <w:szCs w:val="18"/>
              </w:rPr>
            </w:pPr>
            <w:proofErr w:type="spellStart"/>
            <w:r w:rsidRPr="00AD33DE">
              <w:rPr>
                <w:rFonts w:eastAsia="Calibri"/>
                <w:b/>
                <w:sz w:val="18"/>
                <w:szCs w:val="18"/>
              </w:rPr>
              <w:t>Reģistrācijas</w:t>
            </w:r>
            <w:proofErr w:type="spellEnd"/>
            <w:r w:rsidRPr="00AD33DE">
              <w:rPr>
                <w:rFonts w:eastAsia="Calibri"/>
                <w:b/>
                <w:sz w:val="18"/>
                <w:szCs w:val="18"/>
              </w:rPr>
              <w:t xml:space="preserve"> </w:t>
            </w:r>
            <w:proofErr w:type="spellStart"/>
            <w:r w:rsidRPr="00AD33DE">
              <w:rPr>
                <w:rFonts w:eastAsia="Calibri"/>
                <w:b/>
                <w:sz w:val="18"/>
                <w:szCs w:val="18"/>
              </w:rPr>
              <w:t>numurs</w:t>
            </w:r>
            <w:proofErr w:type="spellEnd"/>
          </w:p>
        </w:tc>
        <w:tc>
          <w:tcPr>
            <w:tcW w:w="590" w:type="pct"/>
            <w:vAlign w:val="center"/>
          </w:tcPr>
          <w:p w14:paraId="60657B3A" w14:textId="77777777" w:rsidR="00322597" w:rsidRPr="00AD33DE" w:rsidRDefault="00322597" w:rsidP="008F0D39">
            <w:pPr>
              <w:tabs>
                <w:tab w:val="left" w:pos="0"/>
              </w:tabs>
              <w:jc w:val="center"/>
              <w:rPr>
                <w:rFonts w:eastAsia="Calibri"/>
                <w:b/>
                <w:sz w:val="18"/>
                <w:szCs w:val="18"/>
              </w:rPr>
            </w:pPr>
            <w:proofErr w:type="spellStart"/>
            <w:r w:rsidRPr="00AD33DE">
              <w:rPr>
                <w:rFonts w:eastAsia="Calibri"/>
                <w:b/>
                <w:sz w:val="18"/>
                <w:szCs w:val="18"/>
              </w:rPr>
              <w:t>Vietu</w:t>
            </w:r>
            <w:proofErr w:type="spellEnd"/>
            <w:r w:rsidRPr="00AD33DE">
              <w:rPr>
                <w:rFonts w:eastAsia="Calibri"/>
                <w:b/>
                <w:sz w:val="18"/>
                <w:szCs w:val="18"/>
              </w:rPr>
              <w:t xml:space="preserve"> </w:t>
            </w:r>
            <w:proofErr w:type="spellStart"/>
            <w:r w:rsidRPr="00AD33DE">
              <w:rPr>
                <w:rFonts w:eastAsia="Calibri"/>
                <w:b/>
                <w:sz w:val="18"/>
                <w:szCs w:val="18"/>
              </w:rPr>
              <w:t>skaits</w:t>
            </w:r>
            <w:proofErr w:type="spellEnd"/>
            <w:r w:rsidRPr="00AD33DE">
              <w:rPr>
                <w:rFonts w:eastAsia="Calibri"/>
                <w:b/>
                <w:sz w:val="18"/>
                <w:szCs w:val="18"/>
              </w:rPr>
              <w:t xml:space="preserve"> (</w:t>
            </w:r>
            <w:proofErr w:type="spellStart"/>
            <w:r w:rsidRPr="00AD33DE">
              <w:rPr>
                <w:rFonts w:eastAsia="Calibri"/>
                <w:b/>
                <w:sz w:val="18"/>
                <w:szCs w:val="18"/>
              </w:rPr>
              <w:t>neieskaitot</w:t>
            </w:r>
            <w:proofErr w:type="spellEnd"/>
            <w:r w:rsidRPr="00AD33DE">
              <w:rPr>
                <w:rFonts w:eastAsia="Calibri"/>
                <w:b/>
                <w:sz w:val="18"/>
                <w:szCs w:val="18"/>
              </w:rPr>
              <w:t xml:space="preserve"> </w:t>
            </w:r>
            <w:proofErr w:type="spellStart"/>
            <w:r w:rsidRPr="00AD33DE">
              <w:rPr>
                <w:rFonts w:eastAsia="Calibri"/>
                <w:b/>
                <w:sz w:val="18"/>
                <w:szCs w:val="18"/>
              </w:rPr>
              <w:t>vadītāju</w:t>
            </w:r>
            <w:proofErr w:type="spellEnd"/>
            <w:r w:rsidRPr="00AD33DE">
              <w:rPr>
                <w:rFonts w:eastAsia="Calibri"/>
                <w:b/>
                <w:sz w:val="18"/>
                <w:szCs w:val="18"/>
              </w:rPr>
              <w:t>)</w:t>
            </w:r>
          </w:p>
        </w:tc>
        <w:tc>
          <w:tcPr>
            <w:tcW w:w="694" w:type="pct"/>
            <w:vAlign w:val="center"/>
          </w:tcPr>
          <w:p w14:paraId="303553FC" w14:textId="77777777" w:rsidR="00322597" w:rsidRPr="00AD33DE" w:rsidRDefault="00322597" w:rsidP="008F0D39">
            <w:pPr>
              <w:tabs>
                <w:tab w:val="left" w:pos="0"/>
              </w:tabs>
              <w:jc w:val="center"/>
              <w:rPr>
                <w:rFonts w:eastAsia="Calibri"/>
                <w:b/>
                <w:sz w:val="18"/>
                <w:szCs w:val="18"/>
              </w:rPr>
            </w:pPr>
            <w:r w:rsidRPr="00AD33DE">
              <w:rPr>
                <w:rFonts w:eastAsia="Calibri"/>
                <w:b/>
                <w:sz w:val="18"/>
                <w:szCs w:val="18"/>
              </w:rPr>
              <w:t>1.reģistrācijas gads</w:t>
            </w:r>
          </w:p>
        </w:tc>
        <w:tc>
          <w:tcPr>
            <w:tcW w:w="511" w:type="pct"/>
            <w:vAlign w:val="center"/>
          </w:tcPr>
          <w:p w14:paraId="08E3C451" w14:textId="77777777" w:rsidR="00322597" w:rsidRPr="00322597" w:rsidRDefault="00322597" w:rsidP="008F0D39">
            <w:pPr>
              <w:tabs>
                <w:tab w:val="left" w:pos="0"/>
              </w:tabs>
              <w:jc w:val="center"/>
              <w:rPr>
                <w:rFonts w:eastAsia="Calibri"/>
                <w:b/>
                <w:sz w:val="18"/>
                <w:szCs w:val="18"/>
                <w:lang w:val="sv-SE"/>
              </w:rPr>
            </w:pPr>
            <w:r w:rsidRPr="00322597">
              <w:rPr>
                <w:rFonts w:eastAsia="Calibri"/>
                <w:b/>
                <w:sz w:val="18"/>
                <w:szCs w:val="18"/>
                <w:lang w:val="sv-SE"/>
              </w:rPr>
              <w:t xml:space="preserve">Autobusa emisijas standarts </w:t>
            </w:r>
            <w:r w:rsidRPr="00322597">
              <w:rPr>
                <w:rFonts w:eastAsia="Calibri"/>
                <w:b/>
                <w:i/>
                <w:sz w:val="18"/>
                <w:szCs w:val="18"/>
                <w:lang w:val="sv-SE"/>
              </w:rPr>
              <w:t>(ne zemāk kā EURO V)</w:t>
            </w:r>
          </w:p>
        </w:tc>
        <w:tc>
          <w:tcPr>
            <w:tcW w:w="543" w:type="pct"/>
            <w:vAlign w:val="center"/>
          </w:tcPr>
          <w:p w14:paraId="24EEFBC5" w14:textId="77777777" w:rsidR="00322597" w:rsidRPr="00AD33DE" w:rsidRDefault="00322597" w:rsidP="008F0D39">
            <w:pPr>
              <w:tabs>
                <w:tab w:val="left" w:pos="0"/>
              </w:tabs>
              <w:jc w:val="center"/>
              <w:rPr>
                <w:rFonts w:eastAsia="Calibri"/>
                <w:b/>
                <w:sz w:val="18"/>
                <w:szCs w:val="18"/>
              </w:rPr>
            </w:pPr>
            <w:proofErr w:type="spellStart"/>
            <w:r w:rsidRPr="00AD33DE">
              <w:rPr>
                <w:rFonts w:eastAsia="Calibri"/>
                <w:b/>
                <w:sz w:val="18"/>
                <w:szCs w:val="18"/>
              </w:rPr>
              <w:t>Apliecības</w:t>
            </w:r>
            <w:proofErr w:type="spellEnd"/>
            <w:r w:rsidRPr="00AD33DE">
              <w:rPr>
                <w:rFonts w:eastAsia="Calibri"/>
                <w:b/>
                <w:sz w:val="18"/>
                <w:szCs w:val="18"/>
              </w:rPr>
              <w:t xml:space="preserve"> </w:t>
            </w:r>
            <w:proofErr w:type="spellStart"/>
            <w:r w:rsidRPr="00AD33DE">
              <w:rPr>
                <w:rFonts w:eastAsia="Calibri"/>
                <w:b/>
                <w:sz w:val="18"/>
                <w:szCs w:val="18"/>
              </w:rPr>
              <w:t>numurs</w:t>
            </w:r>
            <w:proofErr w:type="spellEnd"/>
          </w:p>
        </w:tc>
        <w:tc>
          <w:tcPr>
            <w:tcW w:w="636" w:type="pct"/>
            <w:vAlign w:val="center"/>
          </w:tcPr>
          <w:p w14:paraId="7F3D6BB6" w14:textId="77777777" w:rsidR="00322597" w:rsidRPr="00AD33DE" w:rsidRDefault="00322597" w:rsidP="008F0D39">
            <w:pPr>
              <w:tabs>
                <w:tab w:val="left" w:pos="0"/>
              </w:tabs>
              <w:jc w:val="center"/>
              <w:rPr>
                <w:rFonts w:eastAsia="Calibri"/>
                <w:b/>
                <w:sz w:val="18"/>
                <w:szCs w:val="18"/>
              </w:rPr>
            </w:pPr>
            <w:proofErr w:type="spellStart"/>
            <w:r w:rsidRPr="00AD33DE">
              <w:rPr>
                <w:rFonts w:eastAsia="Calibri"/>
                <w:b/>
                <w:sz w:val="18"/>
                <w:szCs w:val="18"/>
              </w:rPr>
              <w:t>Aprīkojums</w:t>
            </w:r>
            <w:proofErr w:type="spellEnd"/>
            <w:r w:rsidRPr="00AD33DE">
              <w:rPr>
                <w:rFonts w:eastAsia="Calibri"/>
                <w:b/>
                <w:sz w:val="18"/>
                <w:szCs w:val="18"/>
              </w:rPr>
              <w:t xml:space="preserve">, </w:t>
            </w:r>
            <w:proofErr w:type="spellStart"/>
            <w:r w:rsidRPr="00AD33DE">
              <w:rPr>
                <w:rFonts w:eastAsia="Calibri"/>
                <w:b/>
                <w:sz w:val="18"/>
                <w:szCs w:val="18"/>
              </w:rPr>
              <w:t>komforts</w:t>
            </w:r>
            <w:proofErr w:type="spellEnd"/>
          </w:p>
        </w:tc>
        <w:tc>
          <w:tcPr>
            <w:tcW w:w="612" w:type="pct"/>
            <w:vAlign w:val="center"/>
          </w:tcPr>
          <w:p w14:paraId="725A1954" w14:textId="77777777" w:rsidR="00322597" w:rsidRPr="00AD33DE" w:rsidRDefault="00322597" w:rsidP="008F0D39">
            <w:pPr>
              <w:tabs>
                <w:tab w:val="left" w:pos="0"/>
              </w:tabs>
              <w:jc w:val="center"/>
              <w:rPr>
                <w:rFonts w:eastAsia="Calibri"/>
                <w:b/>
                <w:sz w:val="18"/>
                <w:szCs w:val="18"/>
              </w:rPr>
            </w:pPr>
            <w:proofErr w:type="spellStart"/>
            <w:r w:rsidRPr="00AD33DE">
              <w:rPr>
                <w:rFonts w:eastAsia="Calibri"/>
                <w:b/>
                <w:sz w:val="18"/>
                <w:szCs w:val="18"/>
              </w:rPr>
              <w:t>Atzīme</w:t>
            </w:r>
            <w:proofErr w:type="spellEnd"/>
            <w:r w:rsidRPr="00AD33DE">
              <w:rPr>
                <w:rFonts w:eastAsia="Calibri"/>
                <w:b/>
                <w:sz w:val="18"/>
                <w:szCs w:val="18"/>
              </w:rPr>
              <w:t xml:space="preserve"> par to </w:t>
            </w:r>
            <w:proofErr w:type="spellStart"/>
            <w:r w:rsidRPr="00AD33DE">
              <w:rPr>
                <w:rFonts w:eastAsia="Calibri"/>
                <w:b/>
                <w:sz w:val="18"/>
                <w:szCs w:val="18"/>
              </w:rPr>
              <w:t>vai</w:t>
            </w:r>
            <w:proofErr w:type="spellEnd"/>
            <w:r w:rsidRPr="00AD33DE">
              <w:rPr>
                <w:rFonts w:eastAsia="Calibri"/>
                <w:b/>
                <w:sz w:val="18"/>
                <w:szCs w:val="18"/>
              </w:rPr>
              <w:t xml:space="preserve"> </w:t>
            </w:r>
            <w:proofErr w:type="spellStart"/>
            <w:r w:rsidRPr="00AD33DE">
              <w:rPr>
                <w:rFonts w:eastAsia="Calibri"/>
                <w:b/>
                <w:sz w:val="18"/>
                <w:szCs w:val="18"/>
              </w:rPr>
              <w:t>ir</w:t>
            </w:r>
            <w:proofErr w:type="spellEnd"/>
            <w:r w:rsidRPr="00AD33DE">
              <w:rPr>
                <w:rFonts w:eastAsia="Calibri"/>
                <w:b/>
                <w:sz w:val="18"/>
                <w:szCs w:val="18"/>
              </w:rPr>
              <w:t xml:space="preserve"> </w:t>
            </w:r>
            <w:proofErr w:type="spellStart"/>
            <w:r w:rsidRPr="00AD33DE">
              <w:rPr>
                <w:rFonts w:eastAsia="Calibri"/>
                <w:b/>
                <w:sz w:val="18"/>
                <w:szCs w:val="18"/>
              </w:rPr>
              <w:t>pretendenta</w:t>
            </w:r>
            <w:proofErr w:type="spellEnd"/>
            <w:r w:rsidRPr="00AD33DE">
              <w:rPr>
                <w:rFonts w:eastAsia="Calibri"/>
                <w:b/>
                <w:sz w:val="18"/>
                <w:szCs w:val="18"/>
              </w:rPr>
              <w:t xml:space="preserve"> </w:t>
            </w:r>
            <w:proofErr w:type="spellStart"/>
            <w:r w:rsidRPr="00AD33DE">
              <w:rPr>
                <w:rFonts w:eastAsia="Calibri"/>
                <w:b/>
                <w:sz w:val="18"/>
                <w:szCs w:val="18"/>
              </w:rPr>
              <w:t>īpašumā</w:t>
            </w:r>
            <w:proofErr w:type="spellEnd"/>
            <w:r w:rsidRPr="00AD33DE">
              <w:rPr>
                <w:rFonts w:eastAsia="Calibri"/>
                <w:b/>
                <w:sz w:val="18"/>
                <w:szCs w:val="18"/>
              </w:rPr>
              <w:t xml:space="preserve">, </w:t>
            </w:r>
            <w:proofErr w:type="spellStart"/>
            <w:r w:rsidRPr="00AD33DE">
              <w:rPr>
                <w:rFonts w:eastAsia="Calibri"/>
                <w:b/>
                <w:sz w:val="18"/>
                <w:szCs w:val="18"/>
              </w:rPr>
              <w:t>ir</w:t>
            </w:r>
            <w:proofErr w:type="spellEnd"/>
            <w:r w:rsidRPr="00AD33DE">
              <w:rPr>
                <w:rFonts w:eastAsia="Calibri"/>
                <w:b/>
                <w:sz w:val="18"/>
                <w:szCs w:val="18"/>
              </w:rPr>
              <w:t xml:space="preserve"> </w:t>
            </w:r>
            <w:proofErr w:type="spellStart"/>
            <w:r w:rsidRPr="00AD33DE">
              <w:rPr>
                <w:rFonts w:eastAsia="Calibri"/>
                <w:b/>
                <w:sz w:val="18"/>
                <w:szCs w:val="18"/>
              </w:rPr>
              <w:t>iznomāts</w:t>
            </w:r>
            <w:proofErr w:type="spellEnd"/>
            <w:r w:rsidRPr="00AD33DE">
              <w:rPr>
                <w:rFonts w:eastAsia="Calibri"/>
                <w:b/>
                <w:sz w:val="18"/>
                <w:szCs w:val="18"/>
              </w:rPr>
              <w:t xml:space="preserve"> </w:t>
            </w:r>
            <w:proofErr w:type="spellStart"/>
            <w:r w:rsidRPr="00AD33DE">
              <w:rPr>
                <w:rFonts w:eastAsia="Calibri"/>
                <w:b/>
                <w:sz w:val="18"/>
                <w:szCs w:val="18"/>
              </w:rPr>
              <w:t>vai</w:t>
            </w:r>
            <w:proofErr w:type="spellEnd"/>
            <w:r w:rsidRPr="00AD33DE">
              <w:rPr>
                <w:rFonts w:eastAsia="Calibri"/>
                <w:b/>
                <w:sz w:val="18"/>
                <w:szCs w:val="18"/>
              </w:rPr>
              <w:t xml:space="preserve"> </w:t>
            </w:r>
            <w:proofErr w:type="spellStart"/>
            <w:r w:rsidRPr="00AD33DE">
              <w:rPr>
                <w:rFonts w:eastAsia="Calibri"/>
                <w:b/>
                <w:sz w:val="18"/>
                <w:szCs w:val="18"/>
              </w:rPr>
              <w:t>tiks</w:t>
            </w:r>
            <w:proofErr w:type="spellEnd"/>
            <w:r w:rsidRPr="00AD33DE">
              <w:rPr>
                <w:rFonts w:eastAsia="Calibri"/>
                <w:b/>
                <w:sz w:val="18"/>
                <w:szCs w:val="18"/>
              </w:rPr>
              <w:t xml:space="preserve"> </w:t>
            </w:r>
            <w:proofErr w:type="spellStart"/>
            <w:r w:rsidRPr="00AD33DE">
              <w:rPr>
                <w:rFonts w:eastAsia="Calibri"/>
                <w:b/>
                <w:sz w:val="18"/>
                <w:szCs w:val="18"/>
              </w:rPr>
              <w:t>iznomāts</w:t>
            </w:r>
            <w:proofErr w:type="spellEnd"/>
            <w:r w:rsidRPr="00AD33DE">
              <w:rPr>
                <w:rFonts w:eastAsia="Calibri"/>
                <w:b/>
                <w:sz w:val="18"/>
                <w:szCs w:val="18"/>
              </w:rPr>
              <w:t xml:space="preserve"> (un no </w:t>
            </w:r>
            <w:proofErr w:type="spellStart"/>
            <w:r w:rsidRPr="00AD33DE">
              <w:rPr>
                <w:rFonts w:eastAsia="Calibri"/>
                <w:b/>
                <w:sz w:val="18"/>
                <w:szCs w:val="18"/>
              </w:rPr>
              <w:t>kā</w:t>
            </w:r>
            <w:proofErr w:type="spellEnd"/>
            <w:r w:rsidRPr="00AD33DE">
              <w:rPr>
                <w:rFonts w:eastAsia="Calibri"/>
                <w:b/>
                <w:sz w:val="18"/>
                <w:szCs w:val="18"/>
              </w:rPr>
              <w:t>)</w:t>
            </w:r>
          </w:p>
        </w:tc>
      </w:tr>
      <w:tr w:rsidR="004A712D" w:rsidRPr="00AD33DE" w14:paraId="6F9F4113" w14:textId="77777777" w:rsidTr="004A712D">
        <w:tc>
          <w:tcPr>
            <w:tcW w:w="333" w:type="pct"/>
          </w:tcPr>
          <w:p w14:paraId="325815B3" w14:textId="77777777" w:rsidR="00322597" w:rsidRPr="00AD33DE" w:rsidRDefault="00322597" w:rsidP="008F0D39">
            <w:pPr>
              <w:tabs>
                <w:tab w:val="left" w:pos="0"/>
              </w:tabs>
              <w:jc w:val="center"/>
              <w:rPr>
                <w:rFonts w:eastAsia="Calibri"/>
                <w:sz w:val="20"/>
                <w:szCs w:val="20"/>
              </w:rPr>
            </w:pPr>
          </w:p>
        </w:tc>
        <w:tc>
          <w:tcPr>
            <w:tcW w:w="432" w:type="pct"/>
          </w:tcPr>
          <w:p w14:paraId="78452F84" w14:textId="77777777" w:rsidR="00322597" w:rsidRPr="00AD33DE" w:rsidRDefault="00322597" w:rsidP="008F0D39">
            <w:pPr>
              <w:tabs>
                <w:tab w:val="left" w:pos="0"/>
              </w:tabs>
              <w:rPr>
                <w:rFonts w:eastAsia="Calibri"/>
                <w:b/>
                <w:sz w:val="20"/>
                <w:szCs w:val="20"/>
              </w:rPr>
            </w:pPr>
          </w:p>
        </w:tc>
        <w:tc>
          <w:tcPr>
            <w:tcW w:w="649" w:type="pct"/>
          </w:tcPr>
          <w:p w14:paraId="113CE3B3" w14:textId="77777777" w:rsidR="00322597" w:rsidRPr="00AD33DE" w:rsidRDefault="00322597" w:rsidP="008F0D39">
            <w:pPr>
              <w:tabs>
                <w:tab w:val="left" w:pos="0"/>
              </w:tabs>
              <w:rPr>
                <w:rFonts w:eastAsia="Calibri"/>
                <w:b/>
                <w:sz w:val="20"/>
                <w:szCs w:val="20"/>
              </w:rPr>
            </w:pPr>
          </w:p>
        </w:tc>
        <w:tc>
          <w:tcPr>
            <w:tcW w:w="590" w:type="pct"/>
          </w:tcPr>
          <w:p w14:paraId="67F81088" w14:textId="77777777" w:rsidR="00322597" w:rsidRPr="00AD33DE" w:rsidRDefault="00322597" w:rsidP="008F0D39">
            <w:pPr>
              <w:tabs>
                <w:tab w:val="left" w:pos="0"/>
              </w:tabs>
              <w:rPr>
                <w:rFonts w:eastAsia="Calibri"/>
                <w:b/>
                <w:sz w:val="20"/>
                <w:szCs w:val="20"/>
              </w:rPr>
            </w:pPr>
          </w:p>
        </w:tc>
        <w:tc>
          <w:tcPr>
            <w:tcW w:w="694" w:type="pct"/>
          </w:tcPr>
          <w:p w14:paraId="329F2EB0" w14:textId="77777777" w:rsidR="00322597" w:rsidRPr="00AD33DE" w:rsidRDefault="00322597" w:rsidP="008F0D39">
            <w:pPr>
              <w:tabs>
                <w:tab w:val="left" w:pos="0"/>
              </w:tabs>
              <w:rPr>
                <w:rFonts w:eastAsia="Calibri"/>
                <w:b/>
                <w:sz w:val="20"/>
                <w:szCs w:val="20"/>
              </w:rPr>
            </w:pPr>
          </w:p>
        </w:tc>
        <w:tc>
          <w:tcPr>
            <w:tcW w:w="511" w:type="pct"/>
          </w:tcPr>
          <w:p w14:paraId="1FCEE464" w14:textId="77777777" w:rsidR="00322597" w:rsidRPr="00AD33DE" w:rsidRDefault="00322597" w:rsidP="008F0D39">
            <w:pPr>
              <w:tabs>
                <w:tab w:val="left" w:pos="0"/>
              </w:tabs>
              <w:rPr>
                <w:rFonts w:eastAsia="Calibri"/>
                <w:b/>
                <w:sz w:val="20"/>
                <w:szCs w:val="20"/>
              </w:rPr>
            </w:pPr>
          </w:p>
        </w:tc>
        <w:tc>
          <w:tcPr>
            <w:tcW w:w="543" w:type="pct"/>
          </w:tcPr>
          <w:p w14:paraId="5F1C8A9F" w14:textId="77777777" w:rsidR="00322597" w:rsidRPr="00AD33DE" w:rsidRDefault="00322597" w:rsidP="008F0D39">
            <w:pPr>
              <w:tabs>
                <w:tab w:val="left" w:pos="0"/>
              </w:tabs>
              <w:rPr>
                <w:rFonts w:eastAsia="Calibri"/>
                <w:b/>
                <w:sz w:val="20"/>
                <w:szCs w:val="20"/>
              </w:rPr>
            </w:pPr>
          </w:p>
        </w:tc>
        <w:tc>
          <w:tcPr>
            <w:tcW w:w="636" w:type="pct"/>
          </w:tcPr>
          <w:p w14:paraId="64FEDBBD" w14:textId="77777777" w:rsidR="00322597" w:rsidRPr="00AD33DE" w:rsidRDefault="00322597" w:rsidP="008F0D39">
            <w:pPr>
              <w:tabs>
                <w:tab w:val="left" w:pos="0"/>
              </w:tabs>
              <w:rPr>
                <w:rFonts w:eastAsia="Calibri"/>
                <w:b/>
                <w:sz w:val="20"/>
                <w:szCs w:val="20"/>
              </w:rPr>
            </w:pPr>
          </w:p>
        </w:tc>
        <w:tc>
          <w:tcPr>
            <w:tcW w:w="612" w:type="pct"/>
          </w:tcPr>
          <w:p w14:paraId="2040C3AB" w14:textId="77777777" w:rsidR="00322597" w:rsidRPr="00AD33DE" w:rsidRDefault="00322597" w:rsidP="008F0D39">
            <w:pPr>
              <w:tabs>
                <w:tab w:val="left" w:pos="0"/>
              </w:tabs>
              <w:rPr>
                <w:rFonts w:eastAsia="Calibri"/>
                <w:b/>
                <w:sz w:val="20"/>
                <w:szCs w:val="20"/>
              </w:rPr>
            </w:pPr>
          </w:p>
        </w:tc>
      </w:tr>
      <w:tr w:rsidR="004A712D" w:rsidRPr="00AD33DE" w14:paraId="6E2A9E5C" w14:textId="77777777" w:rsidTr="004A712D">
        <w:tc>
          <w:tcPr>
            <w:tcW w:w="333" w:type="pct"/>
          </w:tcPr>
          <w:p w14:paraId="4B905A75" w14:textId="77777777" w:rsidR="00322597" w:rsidRPr="00AD33DE" w:rsidRDefault="00322597" w:rsidP="008F0D39">
            <w:pPr>
              <w:tabs>
                <w:tab w:val="left" w:pos="0"/>
              </w:tabs>
              <w:jc w:val="center"/>
              <w:rPr>
                <w:rFonts w:eastAsia="Calibri"/>
                <w:sz w:val="20"/>
                <w:szCs w:val="20"/>
              </w:rPr>
            </w:pPr>
          </w:p>
        </w:tc>
        <w:tc>
          <w:tcPr>
            <w:tcW w:w="432" w:type="pct"/>
          </w:tcPr>
          <w:p w14:paraId="7BEB0B59" w14:textId="77777777" w:rsidR="00322597" w:rsidRPr="00AD33DE" w:rsidRDefault="00322597" w:rsidP="008F0D39">
            <w:pPr>
              <w:tabs>
                <w:tab w:val="left" w:pos="0"/>
              </w:tabs>
              <w:rPr>
                <w:rFonts w:eastAsia="Calibri"/>
                <w:b/>
                <w:sz w:val="20"/>
                <w:szCs w:val="20"/>
              </w:rPr>
            </w:pPr>
          </w:p>
        </w:tc>
        <w:tc>
          <w:tcPr>
            <w:tcW w:w="649" w:type="pct"/>
          </w:tcPr>
          <w:p w14:paraId="031F552A" w14:textId="77777777" w:rsidR="00322597" w:rsidRPr="00AD33DE" w:rsidRDefault="00322597" w:rsidP="008F0D39">
            <w:pPr>
              <w:tabs>
                <w:tab w:val="left" w:pos="0"/>
              </w:tabs>
              <w:rPr>
                <w:rFonts w:eastAsia="Calibri"/>
                <w:b/>
                <w:sz w:val="20"/>
                <w:szCs w:val="20"/>
              </w:rPr>
            </w:pPr>
          </w:p>
        </w:tc>
        <w:tc>
          <w:tcPr>
            <w:tcW w:w="590" w:type="pct"/>
          </w:tcPr>
          <w:p w14:paraId="6412DB3C" w14:textId="77777777" w:rsidR="00322597" w:rsidRPr="00AD33DE" w:rsidRDefault="00322597" w:rsidP="008F0D39">
            <w:pPr>
              <w:tabs>
                <w:tab w:val="left" w:pos="0"/>
              </w:tabs>
              <w:rPr>
                <w:rFonts w:eastAsia="Calibri"/>
                <w:b/>
                <w:sz w:val="20"/>
                <w:szCs w:val="20"/>
              </w:rPr>
            </w:pPr>
          </w:p>
        </w:tc>
        <w:tc>
          <w:tcPr>
            <w:tcW w:w="694" w:type="pct"/>
          </w:tcPr>
          <w:p w14:paraId="427188BB" w14:textId="77777777" w:rsidR="00322597" w:rsidRPr="00AD33DE" w:rsidRDefault="00322597" w:rsidP="008F0D39">
            <w:pPr>
              <w:tabs>
                <w:tab w:val="left" w:pos="0"/>
              </w:tabs>
              <w:rPr>
                <w:rFonts w:eastAsia="Calibri"/>
                <w:b/>
                <w:sz w:val="20"/>
                <w:szCs w:val="20"/>
              </w:rPr>
            </w:pPr>
          </w:p>
        </w:tc>
        <w:tc>
          <w:tcPr>
            <w:tcW w:w="511" w:type="pct"/>
          </w:tcPr>
          <w:p w14:paraId="1897490D" w14:textId="77777777" w:rsidR="00322597" w:rsidRPr="00AD33DE" w:rsidRDefault="00322597" w:rsidP="008F0D39">
            <w:pPr>
              <w:tabs>
                <w:tab w:val="left" w:pos="0"/>
              </w:tabs>
              <w:rPr>
                <w:rFonts w:eastAsia="Calibri"/>
                <w:b/>
                <w:sz w:val="20"/>
                <w:szCs w:val="20"/>
              </w:rPr>
            </w:pPr>
          </w:p>
        </w:tc>
        <w:tc>
          <w:tcPr>
            <w:tcW w:w="543" w:type="pct"/>
          </w:tcPr>
          <w:p w14:paraId="7EDA2666" w14:textId="77777777" w:rsidR="00322597" w:rsidRPr="00AD33DE" w:rsidRDefault="00322597" w:rsidP="008F0D39">
            <w:pPr>
              <w:tabs>
                <w:tab w:val="left" w:pos="0"/>
              </w:tabs>
              <w:rPr>
                <w:rFonts w:eastAsia="Calibri"/>
                <w:b/>
                <w:sz w:val="20"/>
                <w:szCs w:val="20"/>
              </w:rPr>
            </w:pPr>
          </w:p>
        </w:tc>
        <w:tc>
          <w:tcPr>
            <w:tcW w:w="636" w:type="pct"/>
          </w:tcPr>
          <w:p w14:paraId="12001D7B" w14:textId="77777777" w:rsidR="00322597" w:rsidRPr="00AD33DE" w:rsidRDefault="00322597" w:rsidP="008F0D39">
            <w:pPr>
              <w:tabs>
                <w:tab w:val="left" w:pos="0"/>
              </w:tabs>
              <w:rPr>
                <w:rFonts w:eastAsia="Calibri"/>
                <w:b/>
                <w:sz w:val="20"/>
                <w:szCs w:val="20"/>
              </w:rPr>
            </w:pPr>
          </w:p>
        </w:tc>
        <w:tc>
          <w:tcPr>
            <w:tcW w:w="612" w:type="pct"/>
          </w:tcPr>
          <w:p w14:paraId="2977A611" w14:textId="77777777" w:rsidR="00322597" w:rsidRPr="00AD33DE" w:rsidRDefault="00322597" w:rsidP="008F0D39">
            <w:pPr>
              <w:tabs>
                <w:tab w:val="left" w:pos="0"/>
              </w:tabs>
              <w:rPr>
                <w:rFonts w:eastAsia="Calibri"/>
                <w:b/>
                <w:sz w:val="20"/>
                <w:szCs w:val="20"/>
              </w:rPr>
            </w:pPr>
          </w:p>
        </w:tc>
      </w:tr>
    </w:tbl>
    <w:p w14:paraId="740A147F" w14:textId="77777777" w:rsidR="00322597" w:rsidRPr="00AD33DE" w:rsidRDefault="00322597" w:rsidP="00322597">
      <w:pPr>
        <w:tabs>
          <w:tab w:val="left" w:pos="357"/>
        </w:tabs>
        <w:spacing w:before="120" w:after="120"/>
        <w:ind w:left="357"/>
        <w:jc w:val="both"/>
        <w:rPr>
          <w:b/>
          <w:sz w:val="23"/>
          <w:szCs w:val="23"/>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2800"/>
      </w:tblGrid>
      <w:tr w:rsidR="00322597" w:rsidRPr="00AD33DE" w14:paraId="001F2453" w14:textId="77777777" w:rsidTr="008F0D39">
        <w:trPr>
          <w:trHeight w:val="575"/>
        </w:trPr>
        <w:tc>
          <w:tcPr>
            <w:tcW w:w="6771" w:type="dxa"/>
            <w:vAlign w:val="center"/>
          </w:tcPr>
          <w:p w14:paraId="4C648B90" w14:textId="77777777" w:rsidR="00322597" w:rsidRPr="00AD33DE" w:rsidRDefault="00322597" w:rsidP="008F0D39">
            <w:pPr>
              <w:tabs>
                <w:tab w:val="left" w:pos="357"/>
              </w:tabs>
              <w:jc w:val="center"/>
              <w:rPr>
                <w:b/>
                <w:sz w:val="23"/>
                <w:szCs w:val="23"/>
                <w:lang w:eastAsia="ar-SA"/>
              </w:rPr>
            </w:pPr>
            <w:proofErr w:type="spellStart"/>
            <w:r w:rsidRPr="00AD33DE">
              <w:rPr>
                <w:b/>
                <w:sz w:val="23"/>
                <w:szCs w:val="23"/>
                <w:lang w:eastAsia="ar-SA"/>
              </w:rPr>
              <w:t>Prasība</w:t>
            </w:r>
            <w:proofErr w:type="spellEnd"/>
          </w:p>
        </w:tc>
        <w:tc>
          <w:tcPr>
            <w:tcW w:w="2800" w:type="dxa"/>
          </w:tcPr>
          <w:p w14:paraId="484AFED6" w14:textId="77777777" w:rsidR="00322597" w:rsidRPr="00AD33DE" w:rsidRDefault="00322597" w:rsidP="008F0D39">
            <w:pPr>
              <w:tabs>
                <w:tab w:val="left" w:pos="357"/>
              </w:tabs>
              <w:jc w:val="center"/>
              <w:rPr>
                <w:b/>
                <w:sz w:val="23"/>
                <w:szCs w:val="23"/>
                <w:lang w:eastAsia="ar-SA"/>
              </w:rPr>
            </w:pPr>
            <w:proofErr w:type="spellStart"/>
            <w:r w:rsidRPr="00AD33DE">
              <w:rPr>
                <w:b/>
                <w:sz w:val="23"/>
                <w:szCs w:val="23"/>
                <w:lang w:eastAsia="ar-SA"/>
              </w:rPr>
              <w:t>Pretendenta</w:t>
            </w:r>
            <w:proofErr w:type="spellEnd"/>
            <w:r w:rsidRPr="00AD33DE">
              <w:rPr>
                <w:b/>
                <w:sz w:val="23"/>
                <w:szCs w:val="23"/>
                <w:lang w:eastAsia="ar-SA"/>
              </w:rPr>
              <w:t xml:space="preserve"> </w:t>
            </w:r>
            <w:proofErr w:type="spellStart"/>
            <w:r w:rsidRPr="00AD33DE">
              <w:rPr>
                <w:b/>
                <w:sz w:val="23"/>
                <w:szCs w:val="23"/>
                <w:lang w:eastAsia="ar-SA"/>
              </w:rPr>
              <w:t>piedāvājums</w:t>
            </w:r>
            <w:proofErr w:type="spellEnd"/>
            <w:r w:rsidRPr="00AD33DE">
              <w:rPr>
                <w:b/>
                <w:sz w:val="23"/>
                <w:szCs w:val="23"/>
                <w:lang w:eastAsia="ar-SA"/>
              </w:rPr>
              <w:t xml:space="preserve"> </w:t>
            </w:r>
            <w:proofErr w:type="spellStart"/>
            <w:r w:rsidRPr="00AD33DE">
              <w:rPr>
                <w:b/>
                <w:sz w:val="23"/>
                <w:szCs w:val="23"/>
                <w:lang w:eastAsia="ar-SA"/>
              </w:rPr>
              <w:t>vai</w:t>
            </w:r>
            <w:proofErr w:type="spellEnd"/>
            <w:r w:rsidRPr="00AD33DE">
              <w:rPr>
                <w:b/>
                <w:sz w:val="23"/>
                <w:szCs w:val="23"/>
                <w:lang w:eastAsia="ar-SA"/>
              </w:rPr>
              <w:t xml:space="preserve"> </w:t>
            </w:r>
            <w:proofErr w:type="spellStart"/>
            <w:r w:rsidRPr="00AD33DE">
              <w:rPr>
                <w:b/>
                <w:sz w:val="23"/>
                <w:szCs w:val="23"/>
                <w:lang w:eastAsia="ar-SA"/>
              </w:rPr>
              <w:t>apliecinājums</w:t>
            </w:r>
            <w:proofErr w:type="spellEnd"/>
            <w:r w:rsidRPr="00AD33DE">
              <w:rPr>
                <w:b/>
                <w:sz w:val="23"/>
                <w:szCs w:val="23"/>
                <w:lang w:eastAsia="ar-SA"/>
              </w:rPr>
              <w:t xml:space="preserve"> par </w:t>
            </w:r>
            <w:proofErr w:type="spellStart"/>
            <w:r w:rsidRPr="00AD33DE">
              <w:rPr>
                <w:b/>
                <w:sz w:val="23"/>
                <w:szCs w:val="23"/>
                <w:lang w:eastAsia="ar-SA"/>
              </w:rPr>
              <w:t>prasības</w:t>
            </w:r>
            <w:proofErr w:type="spellEnd"/>
            <w:r w:rsidRPr="00AD33DE">
              <w:rPr>
                <w:b/>
                <w:sz w:val="23"/>
                <w:szCs w:val="23"/>
                <w:lang w:eastAsia="ar-SA"/>
              </w:rPr>
              <w:t xml:space="preserve"> </w:t>
            </w:r>
            <w:proofErr w:type="spellStart"/>
            <w:r w:rsidRPr="00AD33DE">
              <w:rPr>
                <w:b/>
                <w:sz w:val="23"/>
                <w:szCs w:val="23"/>
                <w:lang w:eastAsia="ar-SA"/>
              </w:rPr>
              <w:t>izpildi</w:t>
            </w:r>
            <w:proofErr w:type="spellEnd"/>
          </w:p>
        </w:tc>
      </w:tr>
      <w:tr w:rsidR="00322597" w:rsidRPr="00AD33DE" w14:paraId="11077084" w14:textId="77777777" w:rsidTr="008F0D39">
        <w:trPr>
          <w:hidden/>
        </w:trPr>
        <w:tc>
          <w:tcPr>
            <w:tcW w:w="6771" w:type="dxa"/>
          </w:tcPr>
          <w:p w14:paraId="45C129B1" w14:textId="77777777" w:rsidR="00322597" w:rsidRPr="00AD33DE" w:rsidRDefault="00322597" w:rsidP="00322597">
            <w:pPr>
              <w:pStyle w:val="Sarakstarindkopa"/>
              <w:numPr>
                <w:ilvl w:val="0"/>
                <w:numId w:val="15"/>
              </w:numPr>
              <w:tabs>
                <w:tab w:val="left" w:pos="270"/>
              </w:tabs>
              <w:suppressAutoHyphens w:val="0"/>
              <w:autoSpaceDN/>
              <w:contextualSpacing w:val="0"/>
              <w:jc w:val="both"/>
              <w:textAlignment w:val="auto"/>
              <w:rPr>
                <w:b/>
                <w:vanish/>
                <w:sz w:val="23"/>
                <w:szCs w:val="23"/>
                <w:lang w:eastAsia="ar-SA"/>
              </w:rPr>
            </w:pPr>
          </w:p>
          <w:p w14:paraId="1E694538" w14:textId="6246B604" w:rsidR="00322597" w:rsidRPr="009D7C96" w:rsidRDefault="00322597" w:rsidP="009D7C96">
            <w:pPr>
              <w:pStyle w:val="Sarakstarindkopa"/>
              <w:numPr>
                <w:ilvl w:val="0"/>
                <w:numId w:val="16"/>
              </w:numPr>
              <w:tabs>
                <w:tab w:val="left" w:pos="270"/>
              </w:tabs>
              <w:suppressAutoHyphens w:val="0"/>
              <w:autoSpaceDN/>
              <w:jc w:val="both"/>
              <w:textAlignment w:val="auto"/>
              <w:rPr>
                <w:b/>
                <w:sz w:val="23"/>
                <w:szCs w:val="23"/>
                <w:lang w:eastAsia="ar-SA"/>
              </w:rPr>
            </w:pPr>
            <w:proofErr w:type="spellStart"/>
            <w:r w:rsidRPr="009D7C96">
              <w:rPr>
                <w:b/>
                <w:sz w:val="23"/>
                <w:szCs w:val="23"/>
                <w:lang w:eastAsia="ar-SA"/>
              </w:rPr>
              <w:t>Obligātā</w:t>
            </w:r>
            <w:proofErr w:type="spellEnd"/>
            <w:r w:rsidRPr="009D7C96">
              <w:rPr>
                <w:b/>
                <w:sz w:val="23"/>
                <w:szCs w:val="23"/>
                <w:lang w:eastAsia="ar-SA"/>
              </w:rPr>
              <w:t xml:space="preserve"> </w:t>
            </w:r>
            <w:proofErr w:type="spellStart"/>
            <w:r w:rsidRPr="009D7C96">
              <w:rPr>
                <w:b/>
                <w:sz w:val="23"/>
                <w:szCs w:val="23"/>
                <w:lang w:eastAsia="ar-SA"/>
              </w:rPr>
              <w:t>prasība</w:t>
            </w:r>
            <w:proofErr w:type="spellEnd"/>
            <w:r w:rsidRPr="009D7C96">
              <w:rPr>
                <w:b/>
                <w:sz w:val="23"/>
                <w:szCs w:val="23"/>
                <w:lang w:eastAsia="ar-SA"/>
              </w:rPr>
              <w:t xml:space="preserve"> un </w:t>
            </w:r>
            <w:proofErr w:type="spellStart"/>
            <w:r w:rsidRPr="009D7C96">
              <w:rPr>
                <w:b/>
                <w:sz w:val="23"/>
                <w:szCs w:val="23"/>
                <w:lang w:eastAsia="ar-SA"/>
              </w:rPr>
              <w:t>pretendenta</w:t>
            </w:r>
            <w:proofErr w:type="spellEnd"/>
            <w:r w:rsidRPr="009D7C96">
              <w:rPr>
                <w:b/>
                <w:sz w:val="23"/>
                <w:szCs w:val="23"/>
                <w:lang w:eastAsia="ar-SA"/>
              </w:rPr>
              <w:t xml:space="preserve"> </w:t>
            </w:r>
            <w:proofErr w:type="spellStart"/>
            <w:r w:rsidRPr="009D7C96">
              <w:rPr>
                <w:b/>
                <w:sz w:val="23"/>
                <w:szCs w:val="23"/>
                <w:lang w:eastAsia="ar-SA"/>
              </w:rPr>
              <w:t>piedāvājums</w:t>
            </w:r>
            <w:proofErr w:type="spellEnd"/>
            <w:r w:rsidRPr="009D7C96">
              <w:rPr>
                <w:b/>
                <w:sz w:val="23"/>
                <w:szCs w:val="23"/>
                <w:lang w:eastAsia="ar-SA"/>
              </w:rPr>
              <w:t>:</w:t>
            </w:r>
          </w:p>
          <w:p w14:paraId="47913602" w14:textId="563F83DD" w:rsidR="00322597" w:rsidRPr="00AD33DE" w:rsidRDefault="009D7C96" w:rsidP="00322597">
            <w:pPr>
              <w:numPr>
                <w:ilvl w:val="1"/>
                <w:numId w:val="15"/>
              </w:numPr>
              <w:tabs>
                <w:tab w:val="left" w:pos="270"/>
              </w:tabs>
              <w:suppressAutoHyphens w:val="0"/>
              <w:autoSpaceDN/>
              <w:ind w:left="709"/>
              <w:jc w:val="both"/>
              <w:textAlignment w:val="auto"/>
              <w:rPr>
                <w:b/>
                <w:sz w:val="23"/>
                <w:szCs w:val="23"/>
                <w:lang w:eastAsia="ar-SA"/>
              </w:rPr>
            </w:pPr>
            <w:r>
              <w:rPr>
                <w:sz w:val="23"/>
                <w:szCs w:val="23"/>
                <w:u w:val="single"/>
              </w:rPr>
              <w:t>C</w:t>
            </w:r>
            <w:r w:rsidR="00322597" w:rsidRPr="00AD33DE">
              <w:rPr>
                <w:sz w:val="23"/>
                <w:szCs w:val="23"/>
                <w:u w:val="single"/>
              </w:rPr>
              <w:t xml:space="preserve">ena </w:t>
            </w:r>
            <w:proofErr w:type="spellStart"/>
            <w:r w:rsidR="00322597" w:rsidRPr="00AD33DE">
              <w:rPr>
                <w:sz w:val="23"/>
                <w:szCs w:val="23"/>
                <w:u w:val="single"/>
              </w:rPr>
              <w:t>konkrētam</w:t>
            </w:r>
            <w:proofErr w:type="spellEnd"/>
            <w:r w:rsidR="00322597" w:rsidRPr="00AD33DE">
              <w:rPr>
                <w:sz w:val="23"/>
                <w:szCs w:val="23"/>
                <w:u w:val="single"/>
              </w:rPr>
              <w:t xml:space="preserve"> </w:t>
            </w:r>
            <w:proofErr w:type="spellStart"/>
            <w:r w:rsidR="00322597" w:rsidRPr="00AD33DE">
              <w:rPr>
                <w:sz w:val="23"/>
                <w:szCs w:val="23"/>
                <w:u w:val="single"/>
              </w:rPr>
              <w:t>braucienam</w:t>
            </w:r>
            <w:proofErr w:type="spellEnd"/>
            <w:r w:rsidR="00322597" w:rsidRPr="00AD33DE">
              <w:rPr>
                <w:sz w:val="23"/>
                <w:szCs w:val="23"/>
                <w:u w:val="single"/>
              </w:rPr>
              <w:t xml:space="preserve"> </w:t>
            </w:r>
            <w:proofErr w:type="spellStart"/>
            <w:r w:rsidR="00322597" w:rsidRPr="00AD33DE">
              <w:rPr>
                <w:sz w:val="23"/>
                <w:szCs w:val="23"/>
                <w:u w:val="single"/>
              </w:rPr>
              <w:t>ir</w:t>
            </w:r>
            <w:proofErr w:type="spellEnd"/>
            <w:r w:rsidR="00322597" w:rsidRPr="00AD33DE">
              <w:rPr>
                <w:sz w:val="23"/>
                <w:szCs w:val="23"/>
                <w:u w:val="single"/>
              </w:rPr>
              <w:t xml:space="preserve"> (</w:t>
            </w:r>
            <w:proofErr w:type="spellStart"/>
            <w:r w:rsidR="00322597" w:rsidRPr="00AD33DE">
              <w:rPr>
                <w:i/>
                <w:sz w:val="23"/>
                <w:szCs w:val="23"/>
                <w:u w:val="single"/>
              </w:rPr>
              <w:t>cena</w:t>
            </w:r>
            <w:proofErr w:type="spellEnd"/>
            <w:r w:rsidR="00322597" w:rsidRPr="00AD33DE">
              <w:rPr>
                <w:i/>
                <w:sz w:val="23"/>
                <w:szCs w:val="23"/>
                <w:u w:val="single"/>
              </w:rPr>
              <w:t xml:space="preserve"> par </w:t>
            </w:r>
            <w:proofErr w:type="spellStart"/>
            <w:r w:rsidR="00322597" w:rsidRPr="00AD33DE">
              <w:rPr>
                <w:i/>
                <w:sz w:val="23"/>
                <w:szCs w:val="23"/>
                <w:u w:val="single"/>
              </w:rPr>
              <w:t>vienu</w:t>
            </w:r>
            <w:proofErr w:type="spellEnd"/>
            <w:r w:rsidR="00322597" w:rsidRPr="00AD33DE">
              <w:rPr>
                <w:i/>
                <w:sz w:val="23"/>
                <w:szCs w:val="23"/>
                <w:u w:val="single"/>
              </w:rPr>
              <w:t xml:space="preserve"> km </w:t>
            </w:r>
            <w:proofErr w:type="spellStart"/>
            <w:r w:rsidR="00322597" w:rsidRPr="00AD33DE">
              <w:rPr>
                <w:i/>
                <w:sz w:val="23"/>
                <w:szCs w:val="23"/>
                <w:u w:val="single"/>
              </w:rPr>
              <w:t>attiecīgajā</w:t>
            </w:r>
            <w:proofErr w:type="spellEnd"/>
            <w:r w:rsidR="00322597" w:rsidRPr="00AD33DE">
              <w:rPr>
                <w:i/>
                <w:sz w:val="23"/>
                <w:szCs w:val="23"/>
                <w:u w:val="single"/>
              </w:rPr>
              <w:t xml:space="preserve"> </w:t>
            </w:r>
            <w:proofErr w:type="spellStart"/>
            <w:r w:rsidR="00322597" w:rsidRPr="00AD33DE">
              <w:rPr>
                <w:i/>
                <w:sz w:val="23"/>
                <w:szCs w:val="23"/>
                <w:u w:val="single"/>
              </w:rPr>
              <w:t>grupā</w:t>
            </w:r>
            <w:proofErr w:type="spellEnd"/>
            <w:r w:rsidR="00322597" w:rsidRPr="00AD33DE">
              <w:rPr>
                <w:i/>
                <w:sz w:val="23"/>
                <w:szCs w:val="23"/>
                <w:u w:val="single"/>
              </w:rPr>
              <w:t xml:space="preserve"> x km </w:t>
            </w:r>
            <w:proofErr w:type="spellStart"/>
            <w:r w:rsidR="00322597" w:rsidRPr="00AD33DE">
              <w:rPr>
                <w:i/>
                <w:sz w:val="23"/>
                <w:szCs w:val="23"/>
                <w:u w:val="single"/>
              </w:rPr>
              <w:t>skaits</w:t>
            </w:r>
            <w:proofErr w:type="spellEnd"/>
            <w:r w:rsidR="00322597" w:rsidRPr="00AD33DE">
              <w:rPr>
                <w:i/>
                <w:sz w:val="23"/>
                <w:szCs w:val="23"/>
                <w:u w:val="single"/>
              </w:rPr>
              <w:t>) + (</w:t>
            </w:r>
            <w:proofErr w:type="spellStart"/>
            <w:r w:rsidR="00322597" w:rsidRPr="00AD33DE">
              <w:rPr>
                <w:i/>
                <w:sz w:val="23"/>
                <w:szCs w:val="23"/>
                <w:u w:val="single"/>
              </w:rPr>
              <w:t>autobusa</w:t>
            </w:r>
            <w:proofErr w:type="spellEnd"/>
            <w:r w:rsidR="00322597" w:rsidRPr="00AD33DE">
              <w:rPr>
                <w:i/>
                <w:sz w:val="23"/>
                <w:szCs w:val="23"/>
                <w:u w:val="single"/>
              </w:rPr>
              <w:t xml:space="preserve"> </w:t>
            </w:r>
            <w:proofErr w:type="spellStart"/>
            <w:r w:rsidR="00322597" w:rsidRPr="00AD33DE">
              <w:rPr>
                <w:i/>
                <w:sz w:val="23"/>
                <w:szCs w:val="23"/>
                <w:u w:val="single"/>
              </w:rPr>
              <w:t>vienas</w:t>
            </w:r>
            <w:proofErr w:type="spellEnd"/>
            <w:r w:rsidR="00322597" w:rsidRPr="00AD33DE">
              <w:rPr>
                <w:i/>
                <w:sz w:val="23"/>
                <w:szCs w:val="23"/>
                <w:u w:val="single"/>
              </w:rPr>
              <w:t xml:space="preserve"> </w:t>
            </w:r>
            <w:proofErr w:type="spellStart"/>
            <w:r w:rsidR="00322597" w:rsidRPr="00AD33DE">
              <w:rPr>
                <w:i/>
                <w:sz w:val="23"/>
                <w:szCs w:val="23"/>
                <w:u w:val="single"/>
              </w:rPr>
              <w:t>diennakts</w:t>
            </w:r>
            <w:proofErr w:type="spellEnd"/>
            <w:r w:rsidR="00322597" w:rsidRPr="00AD33DE">
              <w:rPr>
                <w:i/>
                <w:sz w:val="23"/>
                <w:szCs w:val="23"/>
                <w:u w:val="single"/>
              </w:rPr>
              <w:t xml:space="preserve"> </w:t>
            </w:r>
            <w:proofErr w:type="spellStart"/>
            <w:r w:rsidR="00322597" w:rsidRPr="00AD33DE">
              <w:rPr>
                <w:i/>
                <w:sz w:val="23"/>
                <w:szCs w:val="23"/>
                <w:u w:val="single"/>
              </w:rPr>
              <w:t>nomas</w:t>
            </w:r>
            <w:proofErr w:type="spellEnd"/>
            <w:r w:rsidR="00322597" w:rsidRPr="00AD33DE">
              <w:rPr>
                <w:i/>
                <w:sz w:val="23"/>
                <w:szCs w:val="23"/>
                <w:u w:val="single"/>
              </w:rPr>
              <w:t xml:space="preserve"> </w:t>
            </w:r>
            <w:proofErr w:type="spellStart"/>
            <w:r w:rsidR="00322597" w:rsidRPr="00AD33DE">
              <w:rPr>
                <w:i/>
                <w:sz w:val="23"/>
                <w:szCs w:val="23"/>
                <w:u w:val="single"/>
              </w:rPr>
              <w:t>izmaksas</w:t>
            </w:r>
            <w:proofErr w:type="spellEnd"/>
            <w:r w:rsidR="00322597" w:rsidRPr="00AD33DE">
              <w:rPr>
                <w:i/>
                <w:sz w:val="23"/>
                <w:szCs w:val="23"/>
                <w:u w:val="single"/>
              </w:rPr>
              <w:t xml:space="preserve"> </w:t>
            </w:r>
            <w:proofErr w:type="spellStart"/>
            <w:r w:rsidR="00322597" w:rsidRPr="00AD33DE">
              <w:rPr>
                <w:i/>
                <w:sz w:val="23"/>
                <w:szCs w:val="23"/>
                <w:u w:val="single"/>
              </w:rPr>
              <w:t>sākot</w:t>
            </w:r>
            <w:proofErr w:type="spellEnd"/>
            <w:r w:rsidR="00322597" w:rsidRPr="00AD33DE">
              <w:rPr>
                <w:i/>
                <w:sz w:val="23"/>
                <w:szCs w:val="23"/>
                <w:u w:val="single"/>
              </w:rPr>
              <w:t xml:space="preserve"> </w:t>
            </w:r>
            <w:r w:rsidR="00322597" w:rsidRPr="00AD33DE">
              <w:rPr>
                <w:bCs/>
                <w:i/>
                <w:sz w:val="23"/>
                <w:szCs w:val="23"/>
                <w:u w:val="single"/>
              </w:rPr>
              <w:t xml:space="preserve">no </w:t>
            </w:r>
            <w:proofErr w:type="spellStart"/>
            <w:r w:rsidR="00322597" w:rsidRPr="00AD33DE">
              <w:rPr>
                <w:bCs/>
                <w:i/>
                <w:sz w:val="23"/>
                <w:szCs w:val="23"/>
                <w:u w:val="single"/>
              </w:rPr>
              <w:t>otrās</w:t>
            </w:r>
            <w:proofErr w:type="spellEnd"/>
            <w:r w:rsidR="00322597" w:rsidRPr="00AD33DE">
              <w:rPr>
                <w:bCs/>
                <w:i/>
                <w:sz w:val="23"/>
                <w:szCs w:val="23"/>
                <w:u w:val="single"/>
              </w:rPr>
              <w:t xml:space="preserve"> </w:t>
            </w:r>
            <w:proofErr w:type="spellStart"/>
            <w:r w:rsidR="00322597" w:rsidRPr="00AD33DE">
              <w:rPr>
                <w:bCs/>
                <w:i/>
                <w:sz w:val="23"/>
                <w:szCs w:val="23"/>
                <w:u w:val="single"/>
              </w:rPr>
              <w:t>pakalpojumu</w:t>
            </w:r>
            <w:proofErr w:type="spellEnd"/>
            <w:r w:rsidR="00322597" w:rsidRPr="00AD33DE">
              <w:rPr>
                <w:bCs/>
                <w:i/>
                <w:sz w:val="23"/>
                <w:szCs w:val="23"/>
                <w:u w:val="single"/>
              </w:rPr>
              <w:t xml:space="preserve"> </w:t>
            </w:r>
            <w:proofErr w:type="spellStart"/>
            <w:r w:rsidR="00322597" w:rsidRPr="00AD33DE">
              <w:rPr>
                <w:bCs/>
                <w:i/>
                <w:sz w:val="23"/>
                <w:szCs w:val="23"/>
                <w:u w:val="single"/>
              </w:rPr>
              <w:t>sniegšanas</w:t>
            </w:r>
            <w:proofErr w:type="spellEnd"/>
            <w:r w:rsidR="00322597" w:rsidRPr="00AD33DE">
              <w:rPr>
                <w:bCs/>
                <w:i/>
                <w:sz w:val="23"/>
                <w:szCs w:val="23"/>
                <w:u w:val="single"/>
              </w:rPr>
              <w:t xml:space="preserve"> </w:t>
            </w:r>
            <w:proofErr w:type="spellStart"/>
            <w:r w:rsidR="00322597" w:rsidRPr="00AD33DE">
              <w:rPr>
                <w:bCs/>
                <w:i/>
                <w:sz w:val="23"/>
                <w:szCs w:val="23"/>
                <w:u w:val="single"/>
              </w:rPr>
              <w:t>dienas</w:t>
            </w:r>
            <w:proofErr w:type="spellEnd"/>
            <w:r w:rsidR="00322597" w:rsidRPr="00AD33DE">
              <w:rPr>
                <w:bCs/>
                <w:i/>
                <w:sz w:val="23"/>
                <w:szCs w:val="23"/>
                <w:u w:val="single"/>
              </w:rPr>
              <w:t xml:space="preserve"> </w:t>
            </w:r>
            <w:proofErr w:type="spellStart"/>
            <w:r w:rsidR="00322597" w:rsidRPr="00AD33DE">
              <w:rPr>
                <w:bCs/>
                <w:i/>
                <w:sz w:val="23"/>
                <w:szCs w:val="23"/>
                <w:u w:val="single"/>
              </w:rPr>
              <w:t>attiecīgajā</w:t>
            </w:r>
            <w:proofErr w:type="spellEnd"/>
            <w:r w:rsidR="00322597" w:rsidRPr="00AD33DE">
              <w:rPr>
                <w:bCs/>
                <w:i/>
                <w:sz w:val="23"/>
                <w:szCs w:val="23"/>
                <w:u w:val="single"/>
              </w:rPr>
              <w:t xml:space="preserve"> </w:t>
            </w:r>
            <w:proofErr w:type="spellStart"/>
            <w:r w:rsidR="00322597" w:rsidRPr="00AD33DE">
              <w:rPr>
                <w:bCs/>
                <w:i/>
                <w:sz w:val="23"/>
                <w:szCs w:val="23"/>
                <w:u w:val="single"/>
              </w:rPr>
              <w:t>grupā</w:t>
            </w:r>
            <w:proofErr w:type="spellEnd"/>
            <w:r w:rsidR="00322597" w:rsidRPr="00AD33DE">
              <w:rPr>
                <w:i/>
                <w:sz w:val="23"/>
                <w:szCs w:val="23"/>
                <w:u w:val="single"/>
              </w:rPr>
              <w:t xml:space="preserve"> x </w:t>
            </w:r>
            <w:proofErr w:type="spellStart"/>
            <w:r w:rsidR="00322597" w:rsidRPr="00AD33DE">
              <w:rPr>
                <w:i/>
                <w:sz w:val="23"/>
                <w:szCs w:val="23"/>
                <w:u w:val="single"/>
              </w:rPr>
              <w:t>nomas</w:t>
            </w:r>
            <w:proofErr w:type="spellEnd"/>
            <w:r w:rsidR="00322597" w:rsidRPr="00AD33DE">
              <w:rPr>
                <w:i/>
                <w:sz w:val="23"/>
                <w:szCs w:val="23"/>
                <w:u w:val="single"/>
              </w:rPr>
              <w:t xml:space="preserve"> </w:t>
            </w:r>
            <w:proofErr w:type="spellStart"/>
            <w:r w:rsidR="00322597" w:rsidRPr="00AD33DE">
              <w:rPr>
                <w:i/>
                <w:sz w:val="23"/>
                <w:szCs w:val="23"/>
                <w:u w:val="single"/>
              </w:rPr>
              <w:t>dienu</w:t>
            </w:r>
            <w:proofErr w:type="spellEnd"/>
            <w:r w:rsidR="00322597" w:rsidRPr="00AD33DE">
              <w:rPr>
                <w:i/>
                <w:sz w:val="23"/>
                <w:szCs w:val="23"/>
                <w:u w:val="single"/>
              </w:rPr>
              <w:t xml:space="preserve"> </w:t>
            </w:r>
            <w:proofErr w:type="spellStart"/>
            <w:r w:rsidR="00322597" w:rsidRPr="00AD33DE">
              <w:rPr>
                <w:i/>
                <w:sz w:val="23"/>
                <w:szCs w:val="23"/>
                <w:u w:val="single"/>
              </w:rPr>
              <w:t>skaits</w:t>
            </w:r>
            <w:proofErr w:type="spellEnd"/>
            <w:r w:rsidR="00322597" w:rsidRPr="00AD33DE">
              <w:rPr>
                <w:i/>
                <w:sz w:val="23"/>
                <w:szCs w:val="23"/>
                <w:u w:val="single"/>
              </w:rPr>
              <w:t xml:space="preserve">) = </w:t>
            </w:r>
            <w:proofErr w:type="spellStart"/>
            <w:r w:rsidR="00322597" w:rsidRPr="00AD33DE">
              <w:rPr>
                <w:i/>
                <w:sz w:val="23"/>
                <w:szCs w:val="23"/>
                <w:u w:val="single"/>
              </w:rPr>
              <w:t>cena</w:t>
            </w:r>
            <w:proofErr w:type="spellEnd"/>
            <w:r w:rsidR="00322597" w:rsidRPr="00AD33DE">
              <w:rPr>
                <w:i/>
                <w:sz w:val="23"/>
                <w:szCs w:val="23"/>
                <w:u w:val="single"/>
              </w:rPr>
              <w:t xml:space="preserve"> par </w:t>
            </w:r>
            <w:proofErr w:type="spellStart"/>
            <w:r w:rsidR="00322597" w:rsidRPr="00AD33DE">
              <w:rPr>
                <w:i/>
                <w:sz w:val="23"/>
                <w:szCs w:val="23"/>
                <w:u w:val="single"/>
              </w:rPr>
              <w:t>konkrētu</w:t>
            </w:r>
            <w:proofErr w:type="spellEnd"/>
            <w:r w:rsidR="00322597" w:rsidRPr="00AD33DE">
              <w:rPr>
                <w:i/>
                <w:sz w:val="23"/>
                <w:szCs w:val="23"/>
                <w:u w:val="single"/>
              </w:rPr>
              <w:t xml:space="preserve"> </w:t>
            </w:r>
            <w:proofErr w:type="spellStart"/>
            <w:r w:rsidR="00322597" w:rsidRPr="00AD33DE">
              <w:rPr>
                <w:i/>
                <w:sz w:val="23"/>
                <w:szCs w:val="23"/>
                <w:u w:val="single"/>
              </w:rPr>
              <w:t>braucienu</w:t>
            </w:r>
            <w:proofErr w:type="spellEnd"/>
            <w:r w:rsidR="00322597" w:rsidRPr="00AD33DE">
              <w:rPr>
                <w:sz w:val="23"/>
                <w:szCs w:val="23"/>
                <w:u w:val="single"/>
              </w:rPr>
              <w:t>.</w:t>
            </w:r>
            <w:r w:rsidR="00322597" w:rsidRPr="00AD33DE">
              <w:rPr>
                <w:sz w:val="23"/>
                <w:szCs w:val="23"/>
              </w:rPr>
              <w:t xml:space="preserve"> </w:t>
            </w:r>
          </w:p>
        </w:tc>
        <w:tc>
          <w:tcPr>
            <w:tcW w:w="2800" w:type="dxa"/>
          </w:tcPr>
          <w:p w14:paraId="28D1BB34" w14:textId="77777777" w:rsidR="00322597" w:rsidRPr="00AD33DE" w:rsidRDefault="00322597" w:rsidP="008F0D39">
            <w:pPr>
              <w:tabs>
                <w:tab w:val="left" w:pos="357"/>
              </w:tabs>
              <w:jc w:val="both"/>
              <w:rPr>
                <w:b/>
                <w:sz w:val="23"/>
                <w:szCs w:val="23"/>
                <w:lang w:eastAsia="ar-SA"/>
              </w:rPr>
            </w:pPr>
          </w:p>
        </w:tc>
      </w:tr>
      <w:tr w:rsidR="00322597" w:rsidRPr="00AD33DE" w14:paraId="0FC2F6F5" w14:textId="77777777" w:rsidTr="008F0D39">
        <w:trPr>
          <w:trHeight w:val="556"/>
        </w:trPr>
        <w:tc>
          <w:tcPr>
            <w:tcW w:w="6771" w:type="dxa"/>
          </w:tcPr>
          <w:p w14:paraId="65743B63" w14:textId="77777777" w:rsidR="00322597" w:rsidRPr="00AD33DE" w:rsidRDefault="00322597" w:rsidP="00322597">
            <w:pPr>
              <w:numPr>
                <w:ilvl w:val="1"/>
                <w:numId w:val="15"/>
              </w:numPr>
              <w:tabs>
                <w:tab w:val="left" w:pos="270"/>
              </w:tabs>
              <w:suppressAutoHyphens w:val="0"/>
              <w:autoSpaceDN/>
              <w:ind w:left="709"/>
              <w:jc w:val="both"/>
              <w:textAlignment w:val="auto"/>
              <w:rPr>
                <w:b/>
                <w:sz w:val="23"/>
                <w:szCs w:val="23"/>
                <w:lang w:eastAsia="ar-SA"/>
              </w:rPr>
            </w:pPr>
            <w:proofErr w:type="spellStart"/>
            <w:r w:rsidRPr="00AD33DE">
              <w:rPr>
                <w:sz w:val="23"/>
                <w:szCs w:val="23"/>
                <w:lang w:eastAsia="ar-SA"/>
              </w:rPr>
              <w:t>Transportlīdzekļa</w:t>
            </w:r>
            <w:proofErr w:type="spellEnd"/>
            <w:r w:rsidRPr="00AD33DE">
              <w:rPr>
                <w:sz w:val="23"/>
                <w:szCs w:val="23"/>
                <w:lang w:eastAsia="ar-SA"/>
              </w:rPr>
              <w:t xml:space="preserve"> </w:t>
            </w:r>
            <w:proofErr w:type="spellStart"/>
            <w:r w:rsidRPr="00AD33DE">
              <w:rPr>
                <w:sz w:val="23"/>
                <w:szCs w:val="23"/>
                <w:lang w:eastAsia="ar-SA"/>
              </w:rPr>
              <w:t>nomas</w:t>
            </w:r>
            <w:proofErr w:type="spellEnd"/>
            <w:r w:rsidRPr="00AD33DE">
              <w:rPr>
                <w:sz w:val="23"/>
                <w:szCs w:val="23"/>
                <w:lang w:eastAsia="ar-SA"/>
              </w:rPr>
              <w:t xml:space="preserve"> </w:t>
            </w:r>
            <w:proofErr w:type="spellStart"/>
            <w:r w:rsidRPr="00AD33DE">
              <w:rPr>
                <w:sz w:val="23"/>
                <w:szCs w:val="23"/>
                <w:lang w:eastAsia="ar-SA"/>
              </w:rPr>
              <w:t>maksa</w:t>
            </w:r>
            <w:proofErr w:type="spellEnd"/>
            <w:r w:rsidRPr="00AD33DE">
              <w:rPr>
                <w:sz w:val="23"/>
                <w:szCs w:val="23"/>
                <w:lang w:eastAsia="ar-SA"/>
              </w:rPr>
              <w:t xml:space="preserve"> </w:t>
            </w:r>
            <w:proofErr w:type="spellStart"/>
            <w:r w:rsidRPr="00AD33DE">
              <w:rPr>
                <w:sz w:val="23"/>
                <w:szCs w:val="23"/>
                <w:lang w:eastAsia="ar-SA"/>
              </w:rPr>
              <w:t>tiks</w:t>
            </w:r>
            <w:proofErr w:type="spellEnd"/>
            <w:r w:rsidRPr="00AD33DE">
              <w:rPr>
                <w:sz w:val="23"/>
                <w:szCs w:val="23"/>
                <w:lang w:eastAsia="ar-SA"/>
              </w:rPr>
              <w:t xml:space="preserve"> </w:t>
            </w:r>
            <w:proofErr w:type="spellStart"/>
            <w:r w:rsidRPr="00AD33DE">
              <w:rPr>
                <w:sz w:val="23"/>
                <w:szCs w:val="23"/>
                <w:lang w:eastAsia="ar-SA"/>
              </w:rPr>
              <w:t>aprēķināta</w:t>
            </w:r>
            <w:proofErr w:type="spellEnd"/>
            <w:r w:rsidRPr="00AD33DE">
              <w:rPr>
                <w:sz w:val="23"/>
                <w:szCs w:val="23"/>
                <w:lang w:eastAsia="ar-SA"/>
              </w:rPr>
              <w:t xml:space="preserve"> </w:t>
            </w:r>
            <w:proofErr w:type="spellStart"/>
            <w:r w:rsidRPr="00AD33DE">
              <w:rPr>
                <w:bCs/>
                <w:sz w:val="23"/>
                <w:szCs w:val="23"/>
                <w:lang w:eastAsia="ar-SA"/>
              </w:rPr>
              <w:t>sākot</w:t>
            </w:r>
            <w:proofErr w:type="spellEnd"/>
            <w:r w:rsidRPr="00AD33DE">
              <w:rPr>
                <w:bCs/>
                <w:sz w:val="23"/>
                <w:szCs w:val="23"/>
                <w:lang w:eastAsia="ar-SA"/>
              </w:rPr>
              <w:t xml:space="preserve"> no </w:t>
            </w:r>
            <w:proofErr w:type="spellStart"/>
            <w:r w:rsidRPr="00AD33DE">
              <w:rPr>
                <w:bCs/>
                <w:sz w:val="23"/>
                <w:szCs w:val="23"/>
                <w:lang w:eastAsia="ar-SA"/>
              </w:rPr>
              <w:t>otrās</w:t>
            </w:r>
            <w:proofErr w:type="spellEnd"/>
            <w:r w:rsidRPr="00AD33DE">
              <w:rPr>
                <w:bCs/>
                <w:sz w:val="23"/>
                <w:szCs w:val="23"/>
                <w:lang w:eastAsia="ar-SA"/>
              </w:rPr>
              <w:t xml:space="preserve"> </w:t>
            </w:r>
            <w:proofErr w:type="spellStart"/>
            <w:r w:rsidRPr="00AD33DE">
              <w:rPr>
                <w:bCs/>
                <w:sz w:val="23"/>
                <w:szCs w:val="23"/>
                <w:lang w:eastAsia="ar-SA"/>
              </w:rPr>
              <w:t>pakalpojumu</w:t>
            </w:r>
            <w:proofErr w:type="spellEnd"/>
            <w:r w:rsidRPr="00AD33DE">
              <w:rPr>
                <w:bCs/>
                <w:sz w:val="23"/>
                <w:szCs w:val="23"/>
                <w:lang w:eastAsia="ar-SA"/>
              </w:rPr>
              <w:t xml:space="preserve"> </w:t>
            </w:r>
            <w:proofErr w:type="spellStart"/>
            <w:r w:rsidRPr="00AD33DE">
              <w:rPr>
                <w:bCs/>
                <w:sz w:val="23"/>
                <w:szCs w:val="23"/>
                <w:lang w:eastAsia="ar-SA"/>
              </w:rPr>
              <w:t>sniegšanas</w:t>
            </w:r>
            <w:proofErr w:type="spellEnd"/>
            <w:r w:rsidRPr="00AD33DE">
              <w:rPr>
                <w:bCs/>
                <w:sz w:val="23"/>
                <w:szCs w:val="23"/>
                <w:lang w:eastAsia="ar-SA"/>
              </w:rPr>
              <w:t xml:space="preserve"> </w:t>
            </w:r>
            <w:proofErr w:type="spellStart"/>
            <w:r w:rsidRPr="00AD33DE">
              <w:rPr>
                <w:bCs/>
                <w:sz w:val="23"/>
                <w:szCs w:val="23"/>
                <w:lang w:eastAsia="ar-SA"/>
              </w:rPr>
              <w:t>dienas</w:t>
            </w:r>
            <w:proofErr w:type="spellEnd"/>
            <w:r w:rsidRPr="00AD33DE">
              <w:rPr>
                <w:bCs/>
                <w:sz w:val="23"/>
                <w:szCs w:val="23"/>
                <w:lang w:eastAsia="ar-SA"/>
              </w:rPr>
              <w:t xml:space="preserve"> par </w:t>
            </w:r>
            <w:proofErr w:type="spellStart"/>
            <w:r w:rsidRPr="00AD33DE">
              <w:rPr>
                <w:bCs/>
                <w:sz w:val="23"/>
                <w:szCs w:val="23"/>
                <w:lang w:eastAsia="ar-SA"/>
              </w:rPr>
              <w:t>katru</w:t>
            </w:r>
            <w:proofErr w:type="spellEnd"/>
            <w:r w:rsidRPr="00AD33DE">
              <w:rPr>
                <w:bCs/>
                <w:sz w:val="23"/>
                <w:szCs w:val="23"/>
                <w:lang w:eastAsia="ar-SA"/>
              </w:rPr>
              <w:t xml:space="preserve"> </w:t>
            </w:r>
            <w:proofErr w:type="spellStart"/>
            <w:r w:rsidRPr="00AD33DE">
              <w:rPr>
                <w:bCs/>
                <w:sz w:val="23"/>
                <w:szCs w:val="23"/>
                <w:lang w:eastAsia="ar-SA"/>
              </w:rPr>
              <w:t>nākamo</w:t>
            </w:r>
            <w:proofErr w:type="spellEnd"/>
            <w:r w:rsidRPr="00AD33DE">
              <w:rPr>
                <w:bCs/>
                <w:sz w:val="23"/>
                <w:szCs w:val="23"/>
                <w:lang w:eastAsia="ar-SA"/>
              </w:rPr>
              <w:t xml:space="preserve"> </w:t>
            </w:r>
            <w:proofErr w:type="spellStart"/>
            <w:r w:rsidRPr="00AD33DE">
              <w:rPr>
                <w:bCs/>
                <w:sz w:val="23"/>
                <w:szCs w:val="23"/>
                <w:lang w:eastAsia="ar-SA"/>
              </w:rPr>
              <w:t>dienu</w:t>
            </w:r>
            <w:proofErr w:type="spellEnd"/>
            <w:r w:rsidRPr="00AD33DE">
              <w:rPr>
                <w:bCs/>
                <w:sz w:val="23"/>
                <w:szCs w:val="23"/>
                <w:lang w:eastAsia="ar-SA"/>
              </w:rPr>
              <w:t>.</w:t>
            </w:r>
          </w:p>
        </w:tc>
        <w:tc>
          <w:tcPr>
            <w:tcW w:w="2800" w:type="dxa"/>
          </w:tcPr>
          <w:p w14:paraId="37173116" w14:textId="77777777" w:rsidR="00322597" w:rsidRPr="00AD33DE" w:rsidRDefault="00322597" w:rsidP="008F0D39">
            <w:pPr>
              <w:tabs>
                <w:tab w:val="left" w:pos="357"/>
              </w:tabs>
              <w:jc w:val="both"/>
              <w:rPr>
                <w:b/>
                <w:sz w:val="23"/>
                <w:szCs w:val="23"/>
                <w:lang w:eastAsia="ar-SA"/>
              </w:rPr>
            </w:pPr>
          </w:p>
        </w:tc>
      </w:tr>
      <w:tr w:rsidR="00322597" w:rsidRPr="00AD33DE" w14:paraId="49A69CEA" w14:textId="77777777" w:rsidTr="008F0D39">
        <w:trPr>
          <w:trHeight w:val="1118"/>
        </w:trPr>
        <w:tc>
          <w:tcPr>
            <w:tcW w:w="6771" w:type="dxa"/>
          </w:tcPr>
          <w:p w14:paraId="4588BFF0" w14:textId="77777777" w:rsidR="00322597" w:rsidRPr="00AD33DE" w:rsidRDefault="00322597" w:rsidP="00322597">
            <w:pPr>
              <w:numPr>
                <w:ilvl w:val="1"/>
                <w:numId w:val="15"/>
              </w:numPr>
              <w:tabs>
                <w:tab w:val="left" w:pos="270"/>
              </w:tabs>
              <w:suppressAutoHyphens w:val="0"/>
              <w:autoSpaceDN/>
              <w:ind w:left="709"/>
              <w:jc w:val="both"/>
              <w:textAlignment w:val="auto"/>
              <w:rPr>
                <w:b/>
                <w:sz w:val="23"/>
                <w:szCs w:val="23"/>
                <w:lang w:eastAsia="ar-SA"/>
              </w:rPr>
            </w:pPr>
            <w:r w:rsidRPr="00AD33DE">
              <w:rPr>
                <w:bCs/>
                <w:sz w:val="23"/>
                <w:szCs w:val="23"/>
                <w:lang w:eastAsia="ar-SA"/>
              </w:rPr>
              <w:t xml:space="preserve">Ja </w:t>
            </w:r>
            <w:proofErr w:type="spellStart"/>
            <w:r w:rsidRPr="00AD33DE">
              <w:rPr>
                <w:bCs/>
                <w:sz w:val="23"/>
                <w:szCs w:val="23"/>
                <w:lang w:eastAsia="ar-SA"/>
              </w:rPr>
              <w:t>pakalpojumā</w:t>
            </w:r>
            <w:proofErr w:type="spellEnd"/>
            <w:r w:rsidRPr="00AD33DE">
              <w:rPr>
                <w:bCs/>
                <w:sz w:val="23"/>
                <w:szCs w:val="23"/>
                <w:lang w:eastAsia="ar-SA"/>
              </w:rPr>
              <w:t xml:space="preserve"> </w:t>
            </w:r>
            <w:proofErr w:type="spellStart"/>
            <w:r w:rsidRPr="00AD33DE">
              <w:rPr>
                <w:bCs/>
                <w:sz w:val="23"/>
                <w:szCs w:val="23"/>
                <w:lang w:eastAsia="ar-SA"/>
              </w:rPr>
              <w:t>nebija</w:t>
            </w:r>
            <w:proofErr w:type="spellEnd"/>
            <w:r w:rsidRPr="00AD33DE">
              <w:rPr>
                <w:bCs/>
                <w:sz w:val="23"/>
                <w:szCs w:val="23"/>
                <w:lang w:eastAsia="ar-SA"/>
              </w:rPr>
              <w:t xml:space="preserve"> </w:t>
            </w:r>
            <w:proofErr w:type="spellStart"/>
            <w:r w:rsidRPr="00AD33DE">
              <w:rPr>
                <w:bCs/>
                <w:sz w:val="23"/>
                <w:szCs w:val="23"/>
                <w:lang w:eastAsia="ar-SA"/>
              </w:rPr>
              <w:t>ieplānota</w:t>
            </w:r>
            <w:proofErr w:type="spellEnd"/>
            <w:r w:rsidRPr="00AD33DE">
              <w:rPr>
                <w:bCs/>
                <w:sz w:val="23"/>
                <w:szCs w:val="23"/>
                <w:lang w:eastAsia="ar-SA"/>
              </w:rPr>
              <w:t xml:space="preserve"> </w:t>
            </w:r>
            <w:proofErr w:type="spellStart"/>
            <w:r w:rsidRPr="00AD33DE">
              <w:rPr>
                <w:bCs/>
                <w:sz w:val="23"/>
                <w:szCs w:val="23"/>
                <w:lang w:eastAsia="ar-SA"/>
              </w:rPr>
              <w:t>naktsmītne</w:t>
            </w:r>
            <w:proofErr w:type="spellEnd"/>
            <w:r w:rsidRPr="00AD33DE">
              <w:rPr>
                <w:bCs/>
                <w:sz w:val="23"/>
                <w:szCs w:val="23"/>
                <w:lang w:eastAsia="ar-SA"/>
              </w:rPr>
              <w:t xml:space="preserve">, bet </w:t>
            </w:r>
            <w:proofErr w:type="spellStart"/>
            <w:r w:rsidRPr="00AD33DE">
              <w:rPr>
                <w:bCs/>
                <w:sz w:val="23"/>
                <w:szCs w:val="23"/>
                <w:lang w:eastAsia="ar-SA"/>
              </w:rPr>
              <w:t>atgriešanās</w:t>
            </w:r>
            <w:proofErr w:type="spellEnd"/>
            <w:r w:rsidRPr="00AD33DE">
              <w:rPr>
                <w:bCs/>
                <w:sz w:val="23"/>
                <w:szCs w:val="23"/>
                <w:lang w:eastAsia="ar-SA"/>
              </w:rPr>
              <w:t xml:space="preserve"> </w:t>
            </w:r>
            <w:proofErr w:type="spellStart"/>
            <w:r w:rsidRPr="00AD33DE">
              <w:rPr>
                <w:bCs/>
                <w:sz w:val="23"/>
                <w:szCs w:val="23"/>
                <w:lang w:eastAsia="ar-SA"/>
              </w:rPr>
              <w:t>laiks</w:t>
            </w:r>
            <w:proofErr w:type="spellEnd"/>
            <w:r w:rsidRPr="00AD33DE">
              <w:rPr>
                <w:bCs/>
                <w:sz w:val="23"/>
                <w:szCs w:val="23"/>
                <w:lang w:eastAsia="ar-SA"/>
              </w:rPr>
              <w:t xml:space="preserve"> </w:t>
            </w:r>
            <w:proofErr w:type="spellStart"/>
            <w:r w:rsidRPr="00AD33DE">
              <w:rPr>
                <w:bCs/>
                <w:sz w:val="23"/>
                <w:szCs w:val="23"/>
                <w:lang w:eastAsia="ar-SA"/>
              </w:rPr>
              <w:t>bija</w:t>
            </w:r>
            <w:proofErr w:type="spellEnd"/>
            <w:r w:rsidRPr="00AD33DE">
              <w:rPr>
                <w:bCs/>
                <w:sz w:val="23"/>
                <w:szCs w:val="23"/>
                <w:lang w:eastAsia="ar-SA"/>
              </w:rPr>
              <w:t xml:space="preserve"> </w:t>
            </w:r>
            <w:proofErr w:type="spellStart"/>
            <w:r w:rsidRPr="00AD33DE">
              <w:rPr>
                <w:bCs/>
                <w:sz w:val="23"/>
                <w:szCs w:val="23"/>
                <w:lang w:eastAsia="ar-SA"/>
              </w:rPr>
              <w:t>pēc</w:t>
            </w:r>
            <w:proofErr w:type="spellEnd"/>
            <w:r w:rsidRPr="00AD33DE">
              <w:rPr>
                <w:bCs/>
                <w:sz w:val="23"/>
                <w:szCs w:val="23"/>
                <w:lang w:eastAsia="ar-SA"/>
              </w:rPr>
              <w:t xml:space="preserve"> plkst.24.00, tad </w:t>
            </w:r>
            <w:proofErr w:type="spellStart"/>
            <w:r w:rsidRPr="00AD33DE">
              <w:rPr>
                <w:bCs/>
                <w:sz w:val="23"/>
                <w:szCs w:val="23"/>
                <w:lang w:eastAsia="ar-SA"/>
              </w:rPr>
              <w:t>nomas</w:t>
            </w:r>
            <w:proofErr w:type="spellEnd"/>
            <w:r w:rsidRPr="00AD33DE">
              <w:rPr>
                <w:bCs/>
                <w:sz w:val="23"/>
                <w:szCs w:val="23"/>
                <w:lang w:eastAsia="ar-SA"/>
              </w:rPr>
              <w:t xml:space="preserve"> </w:t>
            </w:r>
            <w:proofErr w:type="spellStart"/>
            <w:r w:rsidRPr="00AD33DE">
              <w:rPr>
                <w:bCs/>
                <w:sz w:val="23"/>
                <w:szCs w:val="23"/>
                <w:lang w:eastAsia="ar-SA"/>
              </w:rPr>
              <w:t>maksa</w:t>
            </w:r>
            <w:proofErr w:type="spellEnd"/>
            <w:r w:rsidRPr="00AD33DE">
              <w:rPr>
                <w:bCs/>
                <w:sz w:val="23"/>
                <w:szCs w:val="23"/>
                <w:lang w:eastAsia="ar-SA"/>
              </w:rPr>
              <w:t xml:space="preserve"> par </w:t>
            </w:r>
            <w:proofErr w:type="spellStart"/>
            <w:r w:rsidRPr="00AD33DE">
              <w:rPr>
                <w:bCs/>
                <w:sz w:val="23"/>
                <w:szCs w:val="23"/>
                <w:lang w:eastAsia="ar-SA"/>
              </w:rPr>
              <w:t>nākamo</w:t>
            </w:r>
            <w:proofErr w:type="spellEnd"/>
            <w:r w:rsidRPr="00AD33DE">
              <w:rPr>
                <w:bCs/>
                <w:sz w:val="23"/>
                <w:szCs w:val="23"/>
                <w:lang w:eastAsia="ar-SA"/>
              </w:rPr>
              <w:t xml:space="preserve"> </w:t>
            </w:r>
            <w:proofErr w:type="spellStart"/>
            <w:r w:rsidRPr="00AD33DE">
              <w:rPr>
                <w:bCs/>
                <w:sz w:val="23"/>
                <w:szCs w:val="23"/>
                <w:lang w:eastAsia="ar-SA"/>
              </w:rPr>
              <w:t>pakalpojuma</w:t>
            </w:r>
            <w:proofErr w:type="spellEnd"/>
            <w:r w:rsidRPr="00AD33DE">
              <w:rPr>
                <w:bCs/>
                <w:sz w:val="23"/>
                <w:szCs w:val="23"/>
                <w:lang w:eastAsia="ar-SA"/>
              </w:rPr>
              <w:t xml:space="preserve"> </w:t>
            </w:r>
            <w:proofErr w:type="spellStart"/>
            <w:r w:rsidRPr="00AD33DE">
              <w:rPr>
                <w:bCs/>
                <w:sz w:val="23"/>
                <w:szCs w:val="23"/>
                <w:lang w:eastAsia="ar-SA"/>
              </w:rPr>
              <w:t>dienu</w:t>
            </w:r>
            <w:proofErr w:type="spellEnd"/>
            <w:r w:rsidRPr="00AD33DE">
              <w:rPr>
                <w:bCs/>
                <w:sz w:val="23"/>
                <w:szCs w:val="23"/>
                <w:lang w:eastAsia="ar-SA"/>
              </w:rPr>
              <w:t xml:space="preserve"> </w:t>
            </w:r>
            <w:proofErr w:type="spellStart"/>
            <w:r w:rsidRPr="00AD33DE">
              <w:rPr>
                <w:bCs/>
                <w:sz w:val="23"/>
                <w:szCs w:val="23"/>
                <w:lang w:eastAsia="ar-SA"/>
              </w:rPr>
              <w:t>tiek</w:t>
            </w:r>
            <w:proofErr w:type="spellEnd"/>
            <w:r w:rsidRPr="00AD33DE">
              <w:rPr>
                <w:bCs/>
                <w:sz w:val="23"/>
                <w:szCs w:val="23"/>
                <w:lang w:eastAsia="ar-SA"/>
              </w:rPr>
              <w:t xml:space="preserve"> </w:t>
            </w:r>
            <w:proofErr w:type="spellStart"/>
            <w:r w:rsidRPr="00AD33DE">
              <w:rPr>
                <w:bCs/>
                <w:sz w:val="23"/>
                <w:szCs w:val="23"/>
                <w:lang w:eastAsia="ar-SA"/>
              </w:rPr>
              <w:t>veikta</w:t>
            </w:r>
            <w:proofErr w:type="spellEnd"/>
            <w:r w:rsidRPr="00AD33DE">
              <w:rPr>
                <w:bCs/>
                <w:sz w:val="23"/>
                <w:szCs w:val="23"/>
                <w:lang w:eastAsia="ar-SA"/>
              </w:rPr>
              <w:t xml:space="preserve">, ja </w:t>
            </w:r>
            <w:proofErr w:type="spellStart"/>
            <w:r w:rsidRPr="00AD33DE">
              <w:rPr>
                <w:bCs/>
                <w:sz w:val="23"/>
                <w:szCs w:val="23"/>
                <w:lang w:eastAsia="ar-SA"/>
              </w:rPr>
              <w:t>kopējais</w:t>
            </w:r>
            <w:proofErr w:type="spellEnd"/>
            <w:r w:rsidRPr="00AD33DE">
              <w:rPr>
                <w:bCs/>
                <w:sz w:val="23"/>
                <w:szCs w:val="23"/>
                <w:lang w:eastAsia="ar-SA"/>
              </w:rPr>
              <w:t xml:space="preserve"> </w:t>
            </w:r>
            <w:proofErr w:type="spellStart"/>
            <w:r w:rsidRPr="00AD33DE">
              <w:rPr>
                <w:bCs/>
                <w:sz w:val="23"/>
                <w:szCs w:val="23"/>
                <w:lang w:eastAsia="ar-SA"/>
              </w:rPr>
              <w:t>pasūtījuma</w:t>
            </w:r>
            <w:proofErr w:type="spellEnd"/>
            <w:r w:rsidRPr="00AD33DE">
              <w:rPr>
                <w:bCs/>
                <w:sz w:val="23"/>
                <w:szCs w:val="23"/>
                <w:lang w:eastAsia="ar-SA"/>
              </w:rPr>
              <w:t xml:space="preserve"> </w:t>
            </w:r>
            <w:proofErr w:type="spellStart"/>
            <w:r w:rsidRPr="00AD33DE">
              <w:rPr>
                <w:bCs/>
                <w:sz w:val="23"/>
                <w:szCs w:val="23"/>
                <w:lang w:eastAsia="ar-SA"/>
              </w:rPr>
              <w:t>ilgums</w:t>
            </w:r>
            <w:proofErr w:type="spellEnd"/>
            <w:r w:rsidRPr="00AD33DE">
              <w:rPr>
                <w:bCs/>
                <w:sz w:val="23"/>
                <w:szCs w:val="23"/>
                <w:lang w:eastAsia="ar-SA"/>
              </w:rPr>
              <w:t xml:space="preserve"> </w:t>
            </w:r>
            <w:proofErr w:type="spellStart"/>
            <w:r w:rsidRPr="00AD33DE">
              <w:rPr>
                <w:bCs/>
                <w:sz w:val="23"/>
                <w:szCs w:val="23"/>
                <w:lang w:eastAsia="ar-SA"/>
              </w:rPr>
              <w:t>pārsniedz</w:t>
            </w:r>
            <w:proofErr w:type="spellEnd"/>
            <w:r w:rsidRPr="00AD33DE">
              <w:rPr>
                <w:bCs/>
                <w:sz w:val="23"/>
                <w:szCs w:val="23"/>
                <w:lang w:eastAsia="ar-SA"/>
              </w:rPr>
              <w:t xml:space="preserve"> 18 </w:t>
            </w:r>
            <w:proofErr w:type="spellStart"/>
            <w:r w:rsidRPr="00AD33DE">
              <w:rPr>
                <w:bCs/>
                <w:sz w:val="23"/>
                <w:szCs w:val="23"/>
                <w:lang w:eastAsia="ar-SA"/>
              </w:rPr>
              <w:t>stundas</w:t>
            </w:r>
            <w:proofErr w:type="spellEnd"/>
            <w:r w:rsidRPr="00AD33DE">
              <w:rPr>
                <w:bCs/>
                <w:sz w:val="23"/>
                <w:szCs w:val="23"/>
                <w:lang w:eastAsia="ar-SA"/>
              </w:rPr>
              <w:t>.</w:t>
            </w:r>
          </w:p>
        </w:tc>
        <w:tc>
          <w:tcPr>
            <w:tcW w:w="2800" w:type="dxa"/>
          </w:tcPr>
          <w:p w14:paraId="2A38371A" w14:textId="77777777" w:rsidR="00322597" w:rsidRPr="00AD33DE" w:rsidRDefault="00322597" w:rsidP="008F0D39">
            <w:pPr>
              <w:tabs>
                <w:tab w:val="left" w:pos="357"/>
              </w:tabs>
              <w:jc w:val="both"/>
              <w:rPr>
                <w:b/>
                <w:sz w:val="23"/>
                <w:szCs w:val="23"/>
                <w:lang w:eastAsia="ar-SA"/>
              </w:rPr>
            </w:pPr>
          </w:p>
        </w:tc>
      </w:tr>
      <w:tr w:rsidR="00322597" w:rsidRPr="00AD33DE" w14:paraId="7148178A" w14:textId="77777777" w:rsidTr="008F0D39">
        <w:trPr>
          <w:trHeight w:val="675"/>
        </w:trPr>
        <w:tc>
          <w:tcPr>
            <w:tcW w:w="6771" w:type="dxa"/>
          </w:tcPr>
          <w:p w14:paraId="17DE86E4" w14:textId="77777777" w:rsidR="00322597" w:rsidRPr="00AD33DE" w:rsidRDefault="00322597" w:rsidP="00322597">
            <w:pPr>
              <w:numPr>
                <w:ilvl w:val="1"/>
                <w:numId w:val="15"/>
              </w:numPr>
              <w:tabs>
                <w:tab w:val="left" w:pos="270"/>
              </w:tabs>
              <w:suppressAutoHyphens w:val="0"/>
              <w:autoSpaceDN/>
              <w:ind w:left="709"/>
              <w:jc w:val="both"/>
              <w:textAlignment w:val="auto"/>
              <w:rPr>
                <w:bCs/>
                <w:sz w:val="23"/>
                <w:szCs w:val="23"/>
                <w:lang w:eastAsia="ar-SA"/>
              </w:rPr>
            </w:pPr>
            <w:proofErr w:type="spellStart"/>
            <w:r w:rsidRPr="00AD33DE">
              <w:rPr>
                <w:sz w:val="23"/>
                <w:szCs w:val="23"/>
              </w:rPr>
              <w:t>Piedāvātie</w:t>
            </w:r>
            <w:proofErr w:type="spellEnd"/>
            <w:r w:rsidRPr="00AD33DE">
              <w:rPr>
                <w:sz w:val="23"/>
                <w:szCs w:val="23"/>
              </w:rPr>
              <w:t xml:space="preserve"> </w:t>
            </w:r>
            <w:proofErr w:type="spellStart"/>
            <w:r w:rsidRPr="00AD33DE">
              <w:rPr>
                <w:sz w:val="23"/>
                <w:szCs w:val="23"/>
              </w:rPr>
              <w:t>autobusi</w:t>
            </w:r>
            <w:proofErr w:type="spellEnd"/>
            <w:r w:rsidRPr="00AD33DE">
              <w:rPr>
                <w:sz w:val="23"/>
                <w:szCs w:val="23"/>
              </w:rPr>
              <w:t xml:space="preserve"> </w:t>
            </w:r>
            <w:proofErr w:type="spellStart"/>
            <w:r w:rsidRPr="00AD33DE">
              <w:rPr>
                <w:sz w:val="23"/>
                <w:szCs w:val="23"/>
              </w:rPr>
              <w:t>ir</w:t>
            </w:r>
            <w:proofErr w:type="spellEnd"/>
            <w:r w:rsidRPr="00AD33DE">
              <w:rPr>
                <w:sz w:val="23"/>
                <w:szCs w:val="23"/>
              </w:rPr>
              <w:t xml:space="preserve"> </w:t>
            </w:r>
            <w:proofErr w:type="spellStart"/>
            <w:r w:rsidRPr="00AD33DE">
              <w:rPr>
                <w:sz w:val="23"/>
                <w:szCs w:val="23"/>
              </w:rPr>
              <w:t>piemēroti</w:t>
            </w:r>
            <w:proofErr w:type="spellEnd"/>
            <w:r w:rsidRPr="00AD33DE">
              <w:rPr>
                <w:sz w:val="23"/>
                <w:szCs w:val="23"/>
              </w:rPr>
              <w:t xml:space="preserve"> </w:t>
            </w:r>
            <w:proofErr w:type="spellStart"/>
            <w:r w:rsidRPr="00AD33DE">
              <w:rPr>
                <w:sz w:val="23"/>
                <w:szCs w:val="23"/>
              </w:rPr>
              <w:t>bagāžas</w:t>
            </w:r>
            <w:proofErr w:type="spellEnd"/>
            <w:r w:rsidRPr="00AD33DE">
              <w:rPr>
                <w:sz w:val="23"/>
                <w:szCs w:val="23"/>
              </w:rPr>
              <w:t xml:space="preserve"> </w:t>
            </w:r>
            <w:proofErr w:type="spellStart"/>
            <w:r w:rsidRPr="00AD33DE">
              <w:rPr>
                <w:sz w:val="23"/>
                <w:szCs w:val="23"/>
              </w:rPr>
              <w:t>pārvadāšanai</w:t>
            </w:r>
            <w:proofErr w:type="spellEnd"/>
            <w:r w:rsidRPr="00AD33DE">
              <w:rPr>
                <w:sz w:val="23"/>
                <w:szCs w:val="23"/>
              </w:rPr>
              <w:t xml:space="preserve"> </w:t>
            </w:r>
            <w:proofErr w:type="spellStart"/>
            <w:r w:rsidRPr="00AD33DE">
              <w:rPr>
                <w:sz w:val="23"/>
                <w:szCs w:val="23"/>
              </w:rPr>
              <w:t>atbilstošam</w:t>
            </w:r>
            <w:proofErr w:type="spellEnd"/>
            <w:r w:rsidRPr="00AD33DE">
              <w:rPr>
                <w:sz w:val="23"/>
                <w:szCs w:val="23"/>
              </w:rPr>
              <w:t xml:space="preserve"> </w:t>
            </w:r>
            <w:proofErr w:type="spellStart"/>
            <w:r w:rsidRPr="00AD33DE">
              <w:rPr>
                <w:sz w:val="23"/>
                <w:szCs w:val="23"/>
              </w:rPr>
              <w:t>pasažieru</w:t>
            </w:r>
            <w:proofErr w:type="spellEnd"/>
            <w:r w:rsidRPr="00AD33DE">
              <w:rPr>
                <w:sz w:val="23"/>
                <w:szCs w:val="23"/>
              </w:rPr>
              <w:t xml:space="preserve"> </w:t>
            </w:r>
            <w:proofErr w:type="spellStart"/>
            <w:r w:rsidRPr="00AD33DE">
              <w:rPr>
                <w:sz w:val="23"/>
                <w:szCs w:val="23"/>
              </w:rPr>
              <w:t>skaitam</w:t>
            </w:r>
            <w:proofErr w:type="spellEnd"/>
            <w:r w:rsidRPr="00AD33DE">
              <w:rPr>
                <w:sz w:val="23"/>
                <w:szCs w:val="23"/>
              </w:rPr>
              <w:t>.</w:t>
            </w:r>
          </w:p>
        </w:tc>
        <w:tc>
          <w:tcPr>
            <w:tcW w:w="2800" w:type="dxa"/>
          </w:tcPr>
          <w:p w14:paraId="4EE9900D" w14:textId="77777777" w:rsidR="00322597" w:rsidRPr="00AD33DE" w:rsidRDefault="00322597" w:rsidP="008F0D39">
            <w:pPr>
              <w:tabs>
                <w:tab w:val="left" w:pos="357"/>
              </w:tabs>
              <w:jc w:val="both"/>
              <w:rPr>
                <w:b/>
                <w:sz w:val="23"/>
                <w:szCs w:val="23"/>
                <w:lang w:eastAsia="ar-SA"/>
              </w:rPr>
            </w:pPr>
          </w:p>
        </w:tc>
      </w:tr>
      <w:tr w:rsidR="00322597" w:rsidRPr="00AD33DE" w14:paraId="50A02CC6" w14:textId="77777777" w:rsidTr="008F0D39">
        <w:trPr>
          <w:trHeight w:val="369"/>
        </w:trPr>
        <w:tc>
          <w:tcPr>
            <w:tcW w:w="6771" w:type="dxa"/>
          </w:tcPr>
          <w:p w14:paraId="75BBFAA5" w14:textId="77777777" w:rsidR="00322597" w:rsidRPr="00AD33DE" w:rsidRDefault="00322597" w:rsidP="00322597">
            <w:pPr>
              <w:numPr>
                <w:ilvl w:val="0"/>
                <w:numId w:val="15"/>
              </w:numPr>
              <w:tabs>
                <w:tab w:val="left" w:pos="270"/>
              </w:tabs>
              <w:suppressAutoHyphens w:val="0"/>
              <w:autoSpaceDN/>
              <w:jc w:val="both"/>
              <w:textAlignment w:val="auto"/>
              <w:rPr>
                <w:sz w:val="23"/>
                <w:szCs w:val="23"/>
              </w:rPr>
            </w:pPr>
            <w:proofErr w:type="spellStart"/>
            <w:r w:rsidRPr="00AD33DE">
              <w:rPr>
                <w:rFonts w:eastAsia="Calibri"/>
                <w:bCs/>
                <w:iCs/>
                <w:sz w:val="23"/>
                <w:szCs w:val="23"/>
              </w:rPr>
              <w:t>Pārvadātājs</w:t>
            </w:r>
            <w:proofErr w:type="spellEnd"/>
            <w:r w:rsidRPr="00AD33DE">
              <w:rPr>
                <w:rFonts w:eastAsia="Calibri"/>
                <w:bCs/>
                <w:iCs/>
                <w:sz w:val="23"/>
                <w:szCs w:val="23"/>
              </w:rPr>
              <w:t xml:space="preserve"> </w:t>
            </w:r>
            <w:proofErr w:type="spellStart"/>
            <w:r w:rsidRPr="00AD33DE">
              <w:rPr>
                <w:rFonts w:eastAsia="Calibri"/>
                <w:bCs/>
                <w:iCs/>
                <w:sz w:val="23"/>
                <w:szCs w:val="23"/>
              </w:rPr>
              <w:t>nodrošina</w:t>
            </w:r>
            <w:proofErr w:type="spellEnd"/>
            <w:r w:rsidRPr="00AD33DE">
              <w:rPr>
                <w:rFonts w:eastAsia="Calibri"/>
                <w:bCs/>
                <w:iCs/>
                <w:sz w:val="23"/>
                <w:szCs w:val="23"/>
              </w:rPr>
              <w:t>, ka:</w:t>
            </w:r>
          </w:p>
        </w:tc>
        <w:tc>
          <w:tcPr>
            <w:tcW w:w="2800" w:type="dxa"/>
          </w:tcPr>
          <w:p w14:paraId="478B9356" w14:textId="77777777" w:rsidR="00322597" w:rsidRPr="00AD33DE" w:rsidRDefault="00322597" w:rsidP="008F0D39">
            <w:pPr>
              <w:tabs>
                <w:tab w:val="left" w:pos="357"/>
              </w:tabs>
              <w:rPr>
                <w:b/>
                <w:sz w:val="23"/>
                <w:szCs w:val="23"/>
                <w:lang w:eastAsia="ar-SA"/>
              </w:rPr>
            </w:pPr>
          </w:p>
        </w:tc>
      </w:tr>
      <w:tr w:rsidR="00322597" w:rsidRPr="00AD33DE" w14:paraId="3D61AF88" w14:textId="77777777" w:rsidTr="008F0D39">
        <w:trPr>
          <w:trHeight w:val="839"/>
        </w:trPr>
        <w:tc>
          <w:tcPr>
            <w:tcW w:w="6771" w:type="dxa"/>
          </w:tcPr>
          <w:p w14:paraId="2BE27C4D" w14:textId="77777777" w:rsidR="00322597" w:rsidRPr="00AD33DE" w:rsidRDefault="00322597" w:rsidP="00322597">
            <w:pPr>
              <w:numPr>
                <w:ilvl w:val="1"/>
                <w:numId w:val="15"/>
              </w:numPr>
              <w:tabs>
                <w:tab w:val="left" w:pos="360"/>
              </w:tabs>
              <w:suppressAutoHyphens w:val="0"/>
              <w:autoSpaceDN/>
              <w:ind w:left="709"/>
              <w:jc w:val="both"/>
              <w:textAlignment w:val="auto"/>
              <w:rPr>
                <w:rFonts w:eastAsia="Calibri"/>
                <w:bCs/>
                <w:iCs/>
                <w:sz w:val="23"/>
                <w:szCs w:val="23"/>
              </w:rPr>
            </w:pPr>
            <w:r w:rsidRPr="00AD33DE">
              <w:rPr>
                <w:rFonts w:eastAsia="Calibri"/>
                <w:bCs/>
                <w:iCs/>
                <w:sz w:val="23"/>
                <w:szCs w:val="23"/>
              </w:rPr>
              <w:t xml:space="preserve">tam </w:t>
            </w:r>
            <w:proofErr w:type="spellStart"/>
            <w:r w:rsidRPr="00AD33DE">
              <w:rPr>
                <w:rFonts w:eastAsia="Calibri"/>
                <w:bCs/>
                <w:iCs/>
                <w:sz w:val="23"/>
                <w:szCs w:val="23"/>
              </w:rPr>
              <w:t>ir</w:t>
            </w:r>
            <w:proofErr w:type="spellEnd"/>
            <w:r w:rsidRPr="00AD33DE">
              <w:rPr>
                <w:rFonts w:eastAsia="Calibri"/>
                <w:bCs/>
                <w:iCs/>
                <w:sz w:val="23"/>
                <w:szCs w:val="23"/>
              </w:rPr>
              <w:t xml:space="preserve"> </w:t>
            </w:r>
            <w:proofErr w:type="spellStart"/>
            <w:r w:rsidRPr="00AD33DE">
              <w:rPr>
                <w:rFonts w:eastAsia="Calibri"/>
                <w:bCs/>
                <w:iCs/>
                <w:sz w:val="23"/>
                <w:szCs w:val="23"/>
              </w:rPr>
              <w:t>spēkā</w:t>
            </w:r>
            <w:proofErr w:type="spellEnd"/>
            <w:r w:rsidRPr="00AD33DE">
              <w:rPr>
                <w:rFonts w:eastAsia="Calibri"/>
                <w:bCs/>
                <w:iCs/>
                <w:sz w:val="23"/>
                <w:szCs w:val="23"/>
              </w:rPr>
              <w:t xml:space="preserve"> </w:t>
            </w:r>
            <w:proofErr w:type="spellStart"/>
            <w:r w:rsidRPr="00AD33DE">
              <w:rPr>
                <w:rFonts w:eastAsia="Calibri"/>
                <w:bCs/>
                <w:iCs/>
                <w:sz w:val="23"/>
                <w:szCs w:val="23"/>
              </w:rPr>
              <w:t>esoša</w:t>
            </w:r>
            <w:proofErr w:type="spellEnd"/>
            <w:r w:rsidRPr="00AD33DE">
              <w:rPr>
                <w:rFonts w:eastAsia="Calibri"/>
                <w:bCs/>
                <w:iCs/>
                <w:sz w:val="23"/>
                <w:szCs w:val="23"/>
              </w:rPr>
              <w:t xml:space="preserve"> </w:t>
            </w:r>
            <w:proofErr w:type="spellStart"/>
            <w:r w:rsidRPr="00AD33DE">
              <w:rPr>
                <w:rFonts w:eastAsia="Calibri"/>
                <w:bCs/>
                <w:iCs/>
                <w:sz w:val="23"/>
                <w:szCs w:val="23"/>
              </w:rPr>
              <w:t>Autotransporta</w:t>
            </w:r>
            <w:proofErr w:type="spellEnd"/>
            <w:r w:rsidRPr="00AD33DE">
              <w:rPr>
                <w:rFonts w:eastAsia="Calibri"/>
                <w:bCs/>
                <w:iCs/>
                <w:sz w:val="23"/>
                <w:szCs w:val="23"/>
              </w:rPr>
              <w:t xml:space="preserve"> </w:t>
            </w:r>
            <w:proofErr w:type="spellStart"/>
            <w:r w:rsidRPr="00AD33DE">
              <w:rPr>
                <w:rFonts w:eastAsia="Calibri"/>
                <w:bCs/>
                <w:iCs/>
                <w:sz w:val="23"/>
                <w:szCs w:val="23"/>
              </w:rPr>
              <w:t>direkcijas</w:t>
            </w:r>
            <w:proofErr w:type="spellEnd"/>
            <w:r w:rsidRPr="00AD33DE">
              <w:rPr>
                <w:rFonts w:eastAsia="Calibri"/>
                <w:bCs/>
                <w:iCs/>
                <w:sz w:val="23"/>
                <w:szCs w:val="23"/>
              </w:rPr>
              <w:t xml:space="preserve"> </w:t>
            </w:r>
            <w:proofErr w:type="spellStart"/>
            <w:r w:rsidRPr="00AD33DE">
              <w:rPr>
                <w:rFonts w:eastAsia="Calibri"/>
                <w:bCs/>
                <w:iCs/>
                <w:sz w:val="23"/>
                <w:szCs w:val="23"/>
              </w:rPr>
              <w:t>izsniegta</w:t>
            </w:r>
            <w:proofErr w:type="spellEnd"/>
            <w:r w:rsidRPr="00AD33DE">
              <w:rPr>
                <w:rFonts w:eastAsia="Calibri"/>
                <w:bCs/>
                <w:iCs/>
                <w:sz w:val="23"/>
                <w:szCs w:val="23"/>
              </w:rPr>
              <w:t xml:space="preserve"> </w:t>
            </w:r>
            <w:proofErr w:type="spellStart"/>
            <w:r w:rsidRPr="00AD33DE">
              <w:rPr>
                <w:rFonts w:eastAsia="Calibri"/>
                <w:bCs/>
                <w:iCs/>
                <w:sz w:val="23"/>
                <w:szCs w:val="23"/>
              </w:rPr>
              <w:t>speciāla</w:t>
            </w:r>
            <w:proofErr w:type="spellEnd"/>
            <w:r w:rsidRPr="00AD33DE">
              <w:rPr>
                <w:rFonts w:eastAsia="Calibri"/>
                <w:bCs/>
                <w:iCs/>
                <w:sz w:val="23"/>
                <w:szCs w:val="23"/>
              </w:rPr>
              <w:t xml:space="preserve"> </w:t>
            </w:r>
            <w:proofErr w:type="spellStart"/>
            <w:r w:rsidRPr="00AD33DE">
              <w:rPr>
                <w:rFonts w:eastAsia="Calibri"/>
                <w:bCs/>
                <w:iCs/>
                <w:sz w:val="23"/>
                <w:szCs w:val="23"/>
              </w:rPr>
              <w:t>atļauja</w:t>
            </w:r>
            <w:proofErr w:type="spellEnd"/>
            <w:r w:rsidRPr="00AD33DE">
              <w:rPr>
                <w:rFonts w:eastAsia="Calibri"/>
                <w:bCs/>
                <w:iCs/>
                <w:sz w:val="23"/>
                <w:szCs w:val="23"/>
              </w:rPr>
              <w:t xml:space="preserve"> (</w:t>
            </w:r>
            <w:proofErr w:type="spellStart"/>
            <w:r w:rsidRPr="00AD33DE">
              <w:rPr>
                <w:rFonts w:eastAsia="Calibri"/>
                <w:bCs/>
                <w:iCs/>
                <w:sz w:val="23"/>
                <w:szCs w:val="23"/>
              </w:rPr>
              <w:t>licence</w:t>
            </w:r>
            <w:proofErr w:type="spellEnd"/>
            <w:r w:rsidRPr="00AD33DE">
              <w:rPr>
                <w:rFonts w:eastAsia="Calibri"/>
                <w:bCs/>
                <w:iCs/>
                <w:sz w:val="23"/>
                <w:szCs w:val="23"/>
              </w:rPr>
              <w:t xml:space="preserve">) </w:t>
            </w:r>
            <w:proofErr w:type="spellStart"/>
            <w:r w:rsidRPr="00AD33DE">
              <w:rPr>
                <w:rFonts w:eastAsia="Calibri"/>
                <w:bCs/>
                <w:iCs/>
                <w:sz w:val="23"/>
                <w:szCs w:val="23"/>
              </w:rPr>
              <w:t>pasažieru</w:t>
            </w:r>
            <w:proofErr w:type="spellEnd"/>
            <w:r w:rsidRPr="00AD33DE">
              <w:rPr>
                <w:rFonts w:eastAsia="Calibri"/>
                <w:bCs/>
                <w:iCs/>
                <w:sz w:val="23"/>
                <w:szCs w:val="23"/>
              </w:rPr>
              <w:t xml:space="preserve"> </w:t>
            </w:r>
            <w:proofErr w:type="spellStart"/>
            <w:r w:rsidRPr="00AD33DE">
              <w:rPr>
                <w:rFonts w:eastAsia="Calibri"/>
                <w:bCs/>
                <w:iCs/>
                <w:sz w:val="23"/>
                <w:szCs w:val="23"/>
              </w:rPr>
              <w:t>pārvadājumiem</w:t>
            </w:r>
            <w:proofErr w:type="spellEnd"/>
            <w:r w:rsidRPr="00AD33DE">
              <w:rPr>
                <w:rFonts w:eastAsia="Calibri"/>
                <w:bCs/>
                <w:iCs/>
                <w:sz w:val="23"/>
                <w:szCs w:val="23"/>
              </w:rPr>
              <w:t xml:space="preserve">, </w:t>
            </w:r>
            <w:proofErr w:type="spellStart"/>
            <w:r w:rsidRPr="00AD33DE">
              <w:rPr>
                <w:rFonts w:eastAsia="Calibri"/>
                <w:bCs/>
                <w:iCs/>
                <w:sz w:val="23"/>
                <w:szCs w:val="23"/>
              </w:rPr>
              <w:t>vai</w:t>
            </w:r>
            <w:proofErr w:type="spellEnd"/>
            <w:r w:rsidRPr="00AD33DE">
              <w:rPr>
                <w:rFonts w:eastAsia="Calibri"/>
                <w:bCs/>
                <w:iCs/>
                <w:sz w:val="23"/>
                <w:szCs w:val="23"/>
              </w:rPr>
              <w:t xml:space="preserve"> </w:t>
            </w:r>
            <w:proofErr w:type="spellStart"/>
            <w:r w:rsidRPr="00AD33DE">
              <w:rPr>
                <w:rFonts w:eastAsia="Calibri"/>
                <w:bCs/>
                <w:iCs/>
                <w:sz w:val="23"/>
                <w:szCs w:val="23"/>
              </w:rPr>
              <w:t>Eiropas</w:t>
            </w:r>
            <w:proofErr w:type="spellEnd"/>
            <w:r w:rsidRPr="00AD33DE">
              <w:rPr>
                <w:rFonts w:eastAsia="Calibri"/>
                <w:bCs/>
                <w:iCs/>
                <w:sz w:val="23"/>
                <w:szCs w:val="23"/>
              </w:rPr>
              <w:t xml:space="preserve"> </w:t>
            </w:r>
            <w:proofErr w:type="spellStart"/>
            <w:r w:rsidRPr="00AD33DE">
              <w:rPr>
                <w:rFonts w:eastAsia="Calibri"/>
                <w:bCs/>
                <w:iCs/>
                <w:sz w:val="23"/>
                <w:szCs w:val="23"/>
              </w:rPr>
              <w:t>Kopienas</w:t>
            </w:r>
            <w:proofErr w:type="spellEnd"/>
            <w:r w:rsidRPr="00AD33DE">
              <w:rPr>
                <w:rFonts w:eastAsia="Calibri"/>
                <w:bCs/>
                <w:iCs/>
                <w:sz w:val="23"/>
                <w:szCs w:val="23"/>
              </w:rPr>
              <w:t xml:space="preserve"> </w:t>
            </w:r>
            <w:proofErr w:type="spellStart"/>
            <w:r w:rsidRPr="00AD33DE">
              <w:rPr>
                <w:rFonts w:eastAsia="Calibri"/>
                <w:bCs/>
                <w:iCs/>
                <w:sz w:val="23"/>
                <w:szCs w:val="23"/>
              </w:rPr>
              <w:t>atļauja</w:t>
            </w:r>
            <w:proofErr w:type="spellEnd"/>
            <w:r w:rsidRPr="00AD33DE">
              <w:rPr>
                <w:rFonts w:eastAsia="Calibri"/>
                <w:bCs/>
                <w:iCs/>
                <w:sz w:val="23"/>
                <w:szCs w:val="23"/>
              </w:rPr>
              <w:t xml:space="preserve"> </w:t>
            </w:r>
            <w:proofErr w:type="spellStart"/>
            <w:r w:rsidRPr="00AD33DE">
              <w:rPr>
                <w:rFonts w:eastAsia="Calibri"/>
                <w:bCs/>
                <w:iCs/>
                <w:sz w:val="23"/>
                <w:szCs w:val="23"/>
              </w:rPr>
              <w:t>komercpārvadājumiem</w:t>
            </w:r>
            <w:proofErr w:type="spellEnd"/>
            <w:r w:rsidRPr="00AD33DE">
              <w:rPr>
                <w:rFonts w:eastAsia="Calibri"/>
                <w:bCs/>
                <w:iCs/>
                <w:sz w:val="23"/>
                <w:szCs w:val="23"/>
              </w:rPr>
              <w:t xml:space="preserve"> </w:t>
            </w:r>
            <w:proofErr w:type="spellStart"/>
            <w:r w:rsidRPr="00AD33DE">
              <w:rPr>
                <w:rFonts w:eastAsia="Calibri"/>
                <w:bCs/>
                <w:iCs/>
                <w:sz w:val="23"/>
                <w:szCs w:val="23"/>
              </w:rPr>
              <w:t>ar</w:t>
            </w:r>
            <w:proofErr w:type="spellEnd"/>
            <w:r w:rsidRPr="00AD33DE">
              <w:rPr>
                <w:rFonts w:eastAsia="Calibri"/>
                <w:bCs/>
                <w:iCs/>
                <w:sz w:val="23"/>
                <w:szCs w:val="23"/>
              </w:rPr>
              <w:t xml:space="preserve"> </w:t>
            </w:r>
            <w:proofErr w:type="spellStart"/>
            <w:r w:rsidRPr="00AD33DE">
              <w:rPr>
                <w:rFonts w:eastAsia="Calibri"/>
                <w:bCs/>
                <w:iCs/>
                <w:sz w:val="23"/>
                <w:szCs w:val="23"/>
              </w:rPr>
              <w:t>autobusiem</w:t>
            </w:r>
            <w:proofErr w:type="spellEnd"/>
            <w:r w:rsidRPr="00AD33DE">
              <w:rPr>
                <w:rFonts w:eastAsia="Calibri"/>
                <w:bCs/>
                <w:iCs/>
                <w:sz w:val="23"/>
                <w:szCs w:val="23"/>
              </w:rPr>
              <w:t>;</w:t>
            </w:r>
          </w:p>
        </w:tc>
        <w:tc>
          <w:tcPr>
            <w:tcW w:w="2800" w:type="dxa"/>
          </w:tcPr>
          <w:p w14:paraId="2AC75DAE" w14:textId="77777777" w:rsidR="00322597" w:rsidRPr="00AD33DE" w:rsidRDefault="00322597" w:rsidP="008F0D39">
            <w:pPr>
              <w:tabs>
                <w:tab w:val="left" w:pos="357"/>
              </w:tabs>
              <w:jc w:val="both"/>
              <w:rPr>
                <w:b/>
                <w:sz w:val="23"/>
                <w:szCs w:val="23"/>
                <w:lang w:eastAsia="ar-SA"/>
              </w:rPr>
            </w:pPr>
          </w:p>
        </w:tc>
      </w:tr>
      <w:tr w:rsidR="00322597" w:rsidRPr="00AD33DE" w14:paraId="6917B036" w14:textId="77777777" w:rsidTr="008F0D39">
        <w:trPr>
          <w:trHeight w:val="543"/>
        </w:trPr>
        <w:tc>
          <w:tcPr>
            <w:tcW w:w="6771" w:type="dxa"/>
          </w:tcPr>
          <w:p w14:paraId="6797CDA5" w14:textId="77777777" w:rsidR="00322597" w:rsidRPr="00AD33DE" w:rsidRDefault="00322597" w:rsidP="00322597">
            <w:pPr>
              <w:numPr>
                <w:ilvl w:val="1"/>
                <w:numId w:val="15"/>
              </w:numPr>
              <w:tabs>
                <w:tab w:val="left" w:pos="360"/>
              </w:tabs>
              <w:suppressAutoHyphens w:val="0"/>
              <w:autoSpaceDN/>
              <w:ind w:left="709"/>
              <w:jc w:val="both"/>
              <w:textAlignment w:val="auto"/>
              <w:rPr>
                <w:rFonts w:eastAsia="Calibri"/>
                <w:bCs/>
                <w:iCs/>
                <w:sz w:val="23"/>
                <w:szCs w:val="23"/>
              </w:rPr>
            </w:pPr>
            <w:proofErr w:type="spellStart"/>
            <w:r w:rsidRPr="00AD33DE">
              <w:rPr>
                <w:rFonts w:eastAsia="Calibri"/>
                <w:bCs/>
                <w:iCs/>
                <w:sz w:val="23"/>
                <w:szCs w:val="23"/>
              </w:rPr>
              <w:t>autopārvadājumu</w:t>
            </w:r>
            <w:proofErr w:type="spellEnd"/>
            <w:r w:rsidRPr="00AD33DE">
              <w:rPr>
                <w:rFonts w:eastAsia="Calibri"/>
                <w:bCs/>
                <w:iCs/>
                <w:sz w:val="23"/>
                <w:szCs w:val="23"/>
              </w:rPr>
              <w:t xml:space="preserve"> </w:t>
            </w:r>
            <w:proofErr w:type="spellStart"/>
            <w:r w:rsidRPr="00AD33DE">
              <w:rPr>
                <w:rFonts w:eastAsia="Calibri"/>
                <w:bCs/>
                <w:iCs/>
                <w:sz w:val="23"/>
                <w:szCs w:val="23"/>
              </w:rPr>
              <w:t>vadītājam</w:t>
            </w:r>
            <w:proofErr w:type="spellEnd"/>
            <w:r w:rsidRPr="00AD33DE">
              <w:rPr>
                <w:rFonts w:eastAsia="Calibri"/>
                <w:bCs/>
                <w:iCs/>
                <w:sz w:val="23"/>
                <w:szCs w:val="23"/>
              </w:rPr>
              <w:t xml:space="preserve"> </w:t>
            </w:r>
            <w:proofErr w:type="spellStart"/>
            <w:r w:rsidRPr="00AD33DE">
              <w:rPr>
                <w:rFonts w:eastAsia="Calibri"/>
                <w:bCs/>
                <w:iCs/>
                <w:sz w:val="23"/>
                <w:szCs w:val="23"/>
              </w:rPr>
              <w:t>ir</w:t>
            </w:r>
            <w:proofErr w:type="spellEnd"/>
            <w:r w:rsidRPr="00AD33DE">
              <w:rPr>
                <w:rFonts w:eastAsia="Calibri"/>
                <w:bCs/>
                <w:iCs/>
                <w:sz w:val="23"/>
                <w:szCs w:val="23"/>
              </w:rPr>
              <w:t xml:space="preserve"> </w:t>
            </w:r>
            <w:proofErr w:type="spellStart"/>
            <w:r w:rsidRPr="00AD33DE">
              <w:rPr>
                <w:rFonts w:eastAsia="Calibri"/>
                <w:bCs/>
                <w:iCs/>
                <w:sz w:val="23"/>
                <w:szCs w:val="23"/>
              </w:rPr>
              <w:t>derīgs</w:t>
            </w:r>
            <w:proofErr w:type="spellEnd"/>
            <w:r w:rsidRPr="00AD33DE">
              <w:rPr>
                <w:rFonts w:eastAsia="Calibri"/>
                <w:bCs/>
                <w:iCs/>
                <w:sz w:val="23"/>
                <w:szCs w:val="23"/>
              </w:rPr>
              <w:t xml:space="preserve"> </w:t>
            </w:r>
            <w:proofErr w:type="spellStart"/>
            <w:r w:rsidRPr="00AD33DE">
              <w:rPr>
                <w:rFonts w:eastAsia="Calibri"/>
                <w:bCs/>
                <w:iCs/>
                <w:sz w:val="23"/>
                <w:szCs w:val="23"/>
              </w:rPr>
              <w:t>Satiksmes</w:t>
            </w:r>
            <w:proofErr w:type="spellEnd"/>
            <w:r w:rsidRPr="00AD33DE">
              <w:rPr>
                <w:rFonts w:eastAsia="Calibri"/>
                <w:bCs/>
                <w:iCs/>
                <w:sz w:val="23"/>
                <w:szCs w:val="23"/>
              </w:rPr>
              <w:t xml:space="preserve"> </w:t>
            </w:r>
            <w:proofErr w:type="spellStart"/>
            <w:r w:rsidRPr="00AD33DE">
              <w:rPr>
                <w:rFonts w:eastAsia="Calibri"/>
                <w:bCs/>
                <w:iCs/>
                <w:sz w:val="23"/>
                <w:szCs w:val="23"/>
              </w:rPr>
              <w:t>ministrijas</w:t>
            </w:r>
            <w:proofErr w:type="spellEnd"/>
            <w:r w:rsidRPr="00AD33DE">
              <w:rPr>
                <w:rFonts w:eastAsia="Calibri"/>
                <w:bCs/>
                <w:iCs/>
                <w:sz w:val="23"/>
                <w:szCs w:val="23"/>
              </w:rPr>
              <w:t xml:space="preserve"> </w:t>
            </w:r>
            <w:proofErr w:type="spellStart"/>
            <w:r w:rsidRPr="00AD33DE">
              <w:rPr>
                <w:rFonts w:eastAsia="Calibri"/>
                <w:bCs/>
                <w:iCs/>
                <w:sz w:val="23"/>
                <w:szCs w:val="23"/>
              </w:rPr>
              <w:t>izsniegts</w:t>
            </w:r>
            <w:proofErr w:type="spellEnd"/>
            <w:r w:rsidRPr="00AD33DE">
              <w:rPr>
                <w:rFonts w:eastAsia="Calibri"/>
                <w:bCs/>
                <w:iCs/>
                <w:sz w:val="23"/>
                <w:szCs w:val="23"/>
              </w:rPr>
              <w:t xml:space="preserve"> </w:t>
            </w:r>
            <w:proofErr w:type="spellStart"/>
            <w:r w:rsidRPr="00AD33DE">
              <w:rPr>
                <w:rFonts w:eastAsia="Calibri"/>
                <w:bCs/>
                <w:iCs/>
                <w:sz w:val="23"/>
                <w:szCs w:val="23"/>
              </w:rPr>
              <w:t>profesionālās</w:t>
            </w:r>
            <w:proofErr w:type="spellEnd"/>
            <w:r w:rsidRPr="00AD33DE">
              <w:rPr>
                <w:rFonts w:eastAsia="Calibri"/>
                <w:bCs/>
                <w:iCs/>
                <w:sz w:val="23"/>
                <w:szCs w:val="23"/>
              </w:rPr>
              <w:t xml:space="preserve"> </w:t>
            </w:r>
            <w:proofErr w:type="spellStart"/>
            <w:r w:rsidRPr="00AD33DE">
              <w:rPr>
                <w:rFonts w:eastAsia="Calibri"/>
                <w:bCs/>
                <w:iCs/>
                <w:sz w:val="23"/>
                <w:szCs w:val="23"/>
              </w:rPr>
              <w:t>kompetences</w:t>
            </w:r>
            <w:proofErr w:type="spellEnd"/>
            <w:r w:rsidRPr="00AD33DE">
              <w:rPr>
                <w:rFonts w:eastAsia="Calibri"/>
                <w:bCs/>
                <w:iCs/>
                <w:sz w:val="23"/>
                <w:szCs w:val="23"/>
              </w:rPr>
              <w:t xml:space="preserve"> </w:t>
            </w:r>
            <w:proofErr w:type="spellStart"/>
            <w:r w:rsidRPr="00AD33DE">
              <w:rPr>
                <w:rFonts w:eastAsia="Calibri"/>
                <w:bCs/>
                <w:iCs/>
                <w:sz w:val="23"/>
                <w:szCs w:val="23"/>
              </w:rPr>
              <w:t>sertifikāts</w:t>
            </w:r>
            <w:proofErr w:type="spellEnd"/>
            <w:r w:rsidRPr="00AD33DE">
              <w:rPr>
                <w:rFonts w:eastAsia="Calibri"/>
                <w:bCs/>
                <w:iCs/>
                <w:sz w:val="23"/>
                <w:szCs w:val="23"/>
              </w:rPr>
              <w:t>;</w:t>
            </w:r>
          </w:p>
        </w:tc>
        <w:tc>
          <w:tcPr>
            <w:tcW w:w="2800" w:type="dxa"/>
          </w:tcPr>
          <w:p w14:paraId="45B91998" w14:textId="77777777" w:rsidR="00322597" w:rsidRPr="00AD33DE" w:rsidRDefault="00322597" w:rsidP="008F0D39">
            <w:pPr>
              <w:tabs>
                <w:tab w:val="left" w:pos="357"/>
              </w:tabs>
              <w:jc w:val="both"/>
              <w:rPr>
                <w:b/>
                <w:sz w:val="23"/>
                <w:szCs w:val="23"/>
                <w:lang w:eastAsia="ar-SA"/>
              </w:rPr>
            </w:pPr>
          </w:p>
        </w:tc>
      </w:tr>
      <w:tr w:rsidR="00322597" w:rsidRPr="00AD33DE" w14:paraId="2AFC1214" w14:textId="77777777" w:rsidTr="008F0D39">
        <w:trPr>
          <w:trHeight w:val="835"/>
        </w:trPr>
        <w:tc>
          <w:tcPr>
            <w:tcW w:w="6771" w:type="dxa"/>
          </w:tcPr>
          <w:p w14:paraId="4CCFF935" w14:textId="77777777" w:rsidR="00322597" w:rsidRPr="00AD33DE" w:rsidRDefault="00322597" w:rsidP="00322597">
            <w:pPr>
              <w:numPr>
                <w:ilvl w:val="0"/>
                <w:numId w:val="15"/>
              </w:numPr>
              <w:tabs>
                <w:tab w:val="left" w:pos="270"/>
              </w:tabs>
              <w:suppressAutoHyphens w:val="0"/>
              <w:autoSpaceDN/>
              <w:jc w:val="both"/>
              <w:textAlignment w:val="auto"/>
              <w:rPr>
                <w:rFonts w:eastAsia="Calibri"/>
                <w:bCs/>
                <w:iCs/>
                <w:sz w:val="23"/>
                <w:szCs w:val="23"/>
              </w:rPr>
            </w:pPr>
            <w:proofErr w:type="spellStart"/>
            <w:r w:rsidRPr="00AD33DE">
              <w:rPr>
                <w:rFonts w:eastAsia="Calibri"/>
                <w:bCs/>
                <w:iCs/>
                <w:sz w:val="23"/>
                <w:szCs w:val="23"/>
              </w:rPr>
              <w:t>Pārvadātājs</w:t>
            </w:r>
            <w:proofErr w:type="spellEnd"/>
            <w:r w:rsidRPr="00AD33DE">
              <w:rPr>
                <w:rFonts w:eastAsia="Calibri"/>
                <w:bCs/>
                <w:iCs/>
                <w:sz w:val="23"/>
                <w:szCs w:val="23"/>
              </w:rPr>
              <w:t xml:space="preserve"> </w:t>
            </w:r>
            <w:proofErr w:type="spellStart"/>
            <w:r w:rsidRPr="00AD33DE">
              <w:rPr>
                <w:rFonts w:eastAsia="Calibri"/>
                <w:bCs/>
                <w:iCs/>
                <w:sz w:val="23"/>
                <w:szCs w:val="23"/>
              </w:rPr>
              <w:t>apliecina</w:t>
            </w:r>
            <w:proofErr w:type="spellEnd"/>
            <w:r w:rsidRPr="00AD33DE">
              <w:rPr>
                <w:rFonts w:eastAsia="Calibri"/>
                <w:bCs/>
                <w:iCs/>
                <w:sz w:val="23"/>
                <w:szCs w:val="23"/>
              </w:rPr>
              <w:t xml:space="preserve">, ka </w:t>
            </w:r>
            <w:proofErr w:type="spellStart"/>
            <w:r w:rsidRPr="00AD33DE">
              <w:rPr>
                <w:rFonts w:eastAsia="Calibri"/>
                <w:bCs/>
                <w:iCs/>
                <w:sz w:val="23"/>
                <w:szCs w:val="23"/>
              </w:rPr>
              <w:t>veicot</w:t>
            </w:r>
            <w:proofErr w:type="spellEnd"/>
            <w:r w:rsidRPr="00AD33DE">
              <w:rPr>
                <w:rFonts w:eastAsia="Calibri"/>
                <w:bCs/>
                <w:iCs/>
                <w:sz w:val="23"/>
                <w:szCs w:val="23"/>
              </w:rPr>
              <w:t xml:space="preserve"> </w:t>
            </w:r>
            <w:proofErr w:type="spellStart"/>
            <w:r w:rsidRPr="00AD33DE">
              <w:rPr>
                <w:rFonts w:eastAsia="Calibri"/>
                <w:bCs/>
                <w:iCs/>
                <w:sz w:val="23"/>
                <w:szCs w:val="23"/>
              </w:rPr>
              <w:t>pārvadājumu</w:t>
            </w:r>
            <w:proofErr w:type="spellEnd"/>
            <w:r w:rsidRPr="00AD33DE">
              <w:rPr>
                <w:rFonts w:eastAsia="Calibri"/>
                <w:bCs/>
                <w:iCs/>
                <w:sz w:val="23"/>
                <w:szCs w:val="23"/>
              </w:rPr>
              <w:t xml:space="preserve">, </w:t>
            </w:r>
            <w:proofErr w:type="spellStart"/>
            <w:r w:rsidRPr="00AD33DE">
              <w:rPr>
                <w:rFonts w:eastAsia="Calibri"/>
                <w:bCs/>
                <w:iCs/>
                <w:sz w:val="23"/>
                <w:szCs w:val="23"/>
              </w:rPr>
              <w:t>ievēros</w:t>
            </w:r>
            <w:proofErr w:type="spellEnd"/>
            <w:r w:rsidRPr="00AD33DE">
              <w:rPr>
                <w:rFonts w:eastAsia="Calibri"/>
                <w:bCs/>
                <w:iCs/>
                <w:sz w:val="23"/>
                <w:szCs w:val="23"/>
              </w:rPr>
              <w:t xml:space="preserve"> un </w:t>
            </w:r>
            <w:proofErr w:type="spellStart"/>
            <w:r w:rsidRPr="00AD33DE">
              <w:rPr>
                <w:rFonts w:eastAsia="Calibri"/>
                <w:bCs/>
                <w:iCs/>
                <w:sz w:val="23"/>
                <w:szCs w:val="23"/>
              </w:rPr>
              <w:t>izpildīs</w:t>
            </w:r>
            <w:proofErr w:type="spellEnd"/>
            <w:r w:rsidRPr="00AD33DE">
              <w:rPr>
                <w:rFonts w:eastAsia="Calibri"/>
                <w:bCs/>
                <w:iCs/>
                <w:sz w:val="23"/>
                <w:szCs w:val="23"/>
              </w:rPr>
              <w:t xml:space="preserve"> </w:t>
            </w:r>
            <w:proofErr w:type="spellStart"/>
            <w:r w:rsidRPr="00AD33DE">
              <w:rPr>
                <w:rFonts w:eastAsia="Calibri"/>
                <w:bCs/>
                <w:iCs/>
                <w:sz w:val="23"/>
                <w:szCs w:val="23"/>
              </w:rPr>
              <w:t>spēkā</w:t>
            </w:r>
            <w:proofErr w:type="spellEnd"/>
            <w:r w:rsidRPr="00AD33DE">
              <w:rPr>
                <w:rFonts w:eastAsia="Calibri"/>
                <w:bCs/>
                <w:iCs/>
                <w:sz w:val="23"/>
                <w:szCs w:val="23"/>
              </w:rPr>
              <w:t xml:space="preserve"> </w:t>
            </w:r>
            <w:proofErr w:type="spellStart"/>
            <w:r w:rsidRPr="00AD33DE">
              <w:rPr>
                <w:rFonts w:eastAsia="Calibri"/>
                <w:bCs/>
                <w:iCs/>
                <w:sz w:val="23"/>
                <w:szCs w:val="23"/>
              </w:rPr>
              <w:t>esošajos</w:t>
            </w:r>
            <w:proofErr w:type="spellEnd"/>
            <w:r w:rsidRPr="00AD33DE">
              <w:rPr>
                <w:rFonts w:eastAsia="Calibri"/>
                <w:bCs/>
                <w:iCs/>
                <w:sz w:val="23"/>
                <w:szCs w:val="23"/>
              </w:rPr>
              <w:t xml:space="preserve"> </w:t>
            </w:r>
            <w:proofErr w:type="spellStart"/>
            <w:r w:rsidRPr="00AD33DE">
              <w:rPr>
                <w:rFonts w:eastAsia="Calibri"/>
                <w:bCs/>
                <w:iCs/>
                <w:sz w:val="23"/>
                <w:szCs w:val="23"/>
              </w:rPr>
              <w:t>normatīvajos</w:t>
            </w:r>
            <w:proofErr w:type="spellEnd"/>
            <w:r w:rsidRPr="00AD33DE">
              <w:rPr>
                <w:rFonts w:eastAsia="Calibri"/>
                <w:bCs/>
                <w:iCs/>
                <w:sz w:val="23"/>
                <w:szCs w:val="23"/>
              </w:rPr>
              <w:t xml:space="preserve"> </w:t>
            </w:r>
            <w:proofErr w:type="spellStart"/>
            <w:r w:rsidRPr="00AD33DE">
              <w:rPr>
                <w:rFonts w:eastAsia="Calibri"/>
                <w:bCs/>
                <w:iCs/>
                <w:sz w:val="23"/>
                <w:szCs w:val="23"/>
              </w:rPr>
              <w:t>aktos</w:t>
            </w:r>
            <w:proofErr w:type="spellEnd"/>
            <w:r w:rsidRPr="00AD33DE">
              <w:rPr>
                <w:rFonts w:eastAsia="Calibri"/>
                <w:bCs/>
                <w:iCs/>
                <w:sz w:val="23"/>
                <w:szCs w:val="23"/>
              </w:rPr>
              <w:t xml:space="preserve"> </w:t>
            </w:r>
            <w:proofErr w:type="spellStart"/>
            <w:r w:rsidRPr="00AD33DE">
              <w:rPr>
                <w:rFonts w:eastAsia="Calibri"/>
                <w:bCs/>
                <w:iCs/>
                <w:sz w:val="23"/>
                <w:szCs w:val="23"/>
              </w:rPr>
              <w:t>noteikto</w:t>
            </w:r>
            <w:proofErr w:type="spellEnd"/>
            <w:r w:rsidRPr="00AD33DE">
              <w:rPr>
                <w:rFonts w:eastAsia="Calibri"/>
                <w:bCs/>
                <w:iCs/>
                <w:sz w:val="23"/>
                <w:szCs w:val="23"/>
              </w:rPr>
              <w:t xml:space="preserve"> </w:t>
            </w:r>
            <w:proofErr w:type="spellStart"/>
            <w:r w:rsidRPr="00AD33DE">
              <w:rPr>
                <w:rFonts w:eastAsia="Calibri"/>
                <w:bCs/>
                <w:iCs/>
                <w:sz w:val="23"/>
                <w:szCs w:val="23"/>
              </w:rPr>
              <w:t>attiecībā</w:t>
            </w:r>
            <w:proofErr w:type="spellEnd"/>
            <w:r w:rsidRPr="00AD33DE">
              <w:rPr>
                <w:rFonts w:eastAsia="Calibri"/>
                <w:bCs/>
                <w:iCs/>
                <w:sz w:val="23"/>
                <w:szCs w:val="23"/>
              </w:rPr>
              <w:t xml:space="preserve"> </w:t>
            </w:r>
            <w:proofErr w:type="spellStart"/>
            <w:r w:rsidRPr="00AD33DE">
              <w:rPr>
                <w:rFonts w:eastAsia="Calibri"/>
                <w:bCs/>
                <w:iCs/>
                <w:sz w:val="23"/>
                <w:szCs w:val="23"/>
              </w:rPr>
              <w:t>uz</w:t>
            </w:r>
            <w:proofErr w:type="spellEnd"/>
            <w:r w:rsidRPr="00AD33DE">
              <w:rPr>
                <w:rFonts w:eastAsia="Calibri"/>
                <w:bCs/>
                <w:iCs/>
                <w:sz w:val="23"/>
                <w:szCs w:val="23"/>
              </w:rPr>
              <w:t xml:space="preserve"> </w:t>
            </w:r>
            <w:proofErr w:type="spellStart"/>
            <w:r w:rsidRPr="00AD33DE">
              <w:rPr>
                <w:rFonts w:eastAsia="Calibri"/>
                <w:bCs/>
                <w:iCs/>
                <w:sz w:val="23"/>
                <w:szCs w:val="23"/>
              </w:rPr>
              <w:t>šādu</w:t>
            </w:r>
            <w:proofErr w:type="spellEnd"/>
            <w:r w:rsidRPr="00AD33DE">
              <w:rPr>
                <w:rFonts w:eastAsia="Calibri"/>
                <w:bCs/>
                <w:iCs/>
                <w:sz w:val="23"/>
                <w:szCs w:val="23"/>
              </w:rPr>
              <w:t xml:space="preserve"> </w:t>
            </w:r>
            <w:proofErr w:type="spellStart"/>
            <w:r w:rsidRPr="00AD33DE">
              <w:rPr>
                <w:rFonts w:eastAsia="Calibri"/>
                <w:bCs/>
                <w:iCs/>
                <w:sz w:val="23"/>
                <w:szCs w:val="23"/>
              </w:rPr>
              <w:t>pārvadājumu</w:t>
            </w:r>
            <w:proofErr w:type="spellEnd"/>
            <w:r w:rsidRPr="00AD33DE">
              <w:rPr>
                <w:rFonts w:eastAsia="Calibri"/>
                <w:bCs/>
                <w:iCs/>
                <w:sz w:val="23"/>
                <w:szCs w:val="23"/>
              </w:rPr>
              <w:t xml:space="preserve"> </w:t>
            </w:r>
            <w:proofErr w:type="spellStart"/>
            <w:r w:rsidRPr="00AD33DE">
              <w:rPr>
                <w:rFonts w:eastAsia="Calibri"/>
                <w:bCs/>
                <w:iCs/>
                <w:sz w:val="23"/>
                <w:szCs w:val="23"/>
              </w:rPr>
              <w:t>sniegšanu</w:t>
            </w:r>
            <w:proofErr w:type="spellEnd"/>
            <w:r w:rsidRPr="00AD33DE">
              <w:rPr>
                <w:rFonts w:eastAsia="Calibri"/>
                <w:bCs/>
                <w:iCs/>
                <w:sz w:val="23"/>
                <w:szCs w:val="23"/>
              </w:rPr>
              <w:t xml:space="preserve">, tai </w:t>
            </w:r>
            <w:proofErr w:type="spellStart"/>
            <w:r w:rsidRPr="00AD33DE">
              <w:rPr>
                <w:rFonts w:eastAsia="Calibri"/>
                <w:bCs/>
                <w:iCs/>
                <w:sz w:val="23"/>
                <w:szCs w:val="23"/>
              </w:rPr>
              <w:t>skaitā</w:t>
            </w:r>
            <w:proofErr w:type="spellEnd"/>
            <w:r w:rsidRPr="00AD33DE">
              <w:rPr>
                <w:rFonts w:eastAsia="Calibri"/>
                <w:bCs/>
                <w:iCs/>
                <w:sz w:val="23"/>
                <w:szCs w:val="23"/>
              </w:rPr>
              <w:t>:</w:t>
            </w:r>
          </w:p>
        </w:tc>
        <w:tc>
          <w:tcPr>
            <w:tcW w:w="2800" w:type="dxa"/>
          </w:tcPr>
          <w:p w14:paraId="61984E2D" w14:textId="77777777" w:rsidR="00322597" w:rsidRPr="00AD33DE" w:rsidRDefault="00322597" w:rsidP="008F0D39">
            <w:pPr>
              <w:tabs>
                <w:tab w:val="left" w:pos="357"/>
              </w:tabs>
              <w:jc w:val="both"/>
              <w:rPr>
                <w:b/>
                <w:sz w:val="23"/>
                <w:szCs w:val="23"/>
                <w:lang w:eastAsia="ar-SA"/>
              </w:rPr>
            </w:pPr>
          </w:p>
        </w:tc>
      </w:tr>
      <w:tr w:rsidR="00322597" w:rsidRPr="00AD33DE" w14:paraId="3C8873AA" w14:textId="77777777" w:rsidTr="008F0D39">
        <w:trPr>
          <w:trHeight w:val="846"/>
        </w:trPr>
        <w:tc>
          <w:tcPr>
            <w:tcW w:w="6771" w:type="dxa"/>
          </w:tcPr>
          <w:p w14:paraId="234E5B2A" w14:textId="77777777" w:rsidR="00322597" w:rsidRPr="00AD33DE" w:rsidRDefault="00322597" w:rsidP="00322597">
            <w:pPr>
              <w:numPr>
                <w:ilvl w:val="1"/>
                <w:numId w:val="15"/>
              </w:numPr>
              <w:tabs>
                <w:tab w:val="left" w:pos="270"/>
              </w:tabs>
              <w:suppressAutoHyphens w:val="0"/>
              <w:autoSpaceDN/>
              <w:ind w:left="709"/>
              <w:jc w:val="both"/>
              <w:textAlignment w:val="auto"/>
              <w:rPr>
                <w:rFonts w:eastAsia="Calibri"/>
                <w:bCs/>
                <w:iCs/>
                <w:sz w:val="23"/>
                <w:szCs w:val="23"/>
              </w:rPr>
            </w:pPr>
            <w:proofErr w:type="spellStart"/>
            <w:r w:rsidRPr="00AD33DE">
              <w:rPr>
                <w:rFonts w:eastAsia="Calibri"/>
                <w:bCs/>
                <w:iCs/>
                <w:sz w:val="23"/>
                <w:szCs w:val="23"/>
              </w:rPr>
              <w:t>nodrošinās</w:t>
            </w:r>
            <w:proofErr w:type="spellEnd"/>
            <w:r w:rsidRPr="00AD33DE">
              <w:rPr>
                <w:rFonts w:eastAsia="Calibri"/>
                <w:bCs/>
                <w:iCs/>
                <w:sz w:val="23"/>
                <w:szCs w:val="23"/>
              </w:rPr>
              <w:t xml:space="preserve">, ka </w:t>
            </w:r>
            <w:proofErr w:type="spellStart"/>
            <w:r w:rsidRPr="00AD33DE">
              <w:rPr>
                <w:rFonts w:eastAsia="Calibri"/>
                <w:bCs/>
                <w:iCs/>
                <w:sz w:val="23"/>
                <w:szCs w:val="23"/>
              </w:rPr>
              <w:t>katram</w:t>
            </w:r>
            <w:proofErr w:type="spellEnd"/>
            <w:r w:rsidRPr="00AD33DE">
              <w:rPr>
                <w:rFonts w:eastAsia="Calibri"/>
                <w:bCs/>
                <w:iCs/>
                <w:sz w:val="23"/>
                <w:szCs w:val="23"/>
              </w:rPr>
              <w:t xml:space="preserve"> </w:t>
            </w:r>
            <w:proofErr w:type="spellStart"/>
            <w:r w:rsidRPr="00AD33DE">
              <w:rPr>
                <w:rFonts w:eastAsia="Calibri"/>
                <w:bCs/>
                <w:iCs/>
                <w:sz w:val="23"/>
                <w:szCs w:val="23"/>
              </w:rPr>
              <w:t>autobusam</w:t>
            </w:r>
            <w:proofErr w:type="spellEnd"/>
            <w:r w:rsidRPr="00AD33DE">
              <w:rPr>
                <w:rFonts w:eastAsia="Calibri"/>
                <w:bCs/>
                <w:iCs/>
                <w:sz w:val="23"/>
                <w:szCs w:val="23"/>
              </w:rPr>
              <w:t xml:space="preserve">, </w:t>
            </w:r>
            <w:proofErr w:type="spellStart"/>
            <w:r w:rsidRPr="00AD33DE">
              <w:rPr>
                <w:rFonts w:eastAsia="Calibri"/>
                <w:bCs/>
                <w:iCs/>
                <w:sz w:val="23"/>
                <w:szCs w:val="23"/>
              </w:rPr>
              <w:t>ar</w:t>
            </w:r>
            <w:proofErr w:type="spellEnd"/>
            <w:r w:rsidRPr="00AD33DE">
              <w:rPr>
                <w:rFonts w:eastAsia="Calibri"/>
                <w:bCs/>
                <w:iCs/>
                <w:sz w:val="23"/>
                <w:szCs w:val="23"/>
              </w:rPr>
              <w:t xml:space="preserve"> ko </w:t>
            </w:r>
            <w:proofErr w:type="spellStart"/>
            <w:r w:rsidRPr="00AD33DE">
              <w:rPr>
                <w:rFonts w:eastAsia="Calibri"/>
                <w:bCs/>
                <w:iCs/>
                <w:sz w:val="23"/>
                <w:szCs w:val="23"/>
              </w:rPr>
              <w:t>Pārvadātājs</w:t>
            </w:r>
            <w:proofErr w:type="spellEnd"/>
            <w:r w:rsidRPr="00AD33DE">
              <w:rPr>
                <w:rFonts w:eastAsia="Calibri"/>
                <w:bCs/>
                <w:iCs/>
                <w:sz w:val="23"/>
                <w:szCs w:val="23"/>
              </w:rPr>
              <w:t xml:space="preserve"> </w:t>
            </w:r>
            <w:proofErr w:type="spellStart"/>
            <w:r w:rsidRPr="00AD33DE">
              <w:rPr>
                <w:rFonts w:eastAsia="Calibri"/>
                <w:bCs/>
                <w:iCs/>
                <w:sz w:val="23"/>
                <w:szCs w:val="23"/>
              </w:rPr>
              <w:t>veic</w:t>
            </w:r>
            <w:proofErr w:type="spellEnd"/>
            <w:r w:rsidRPr="00AD33DE">
              <w:rPr>
                <w:rFonts w:eastAsia="Calibri"/>
                <w:bCs/>
                <w:iCs/>
                <w:sz w:val="23"/>
                <w:szCs w:val="23"/>
              </w:rPr>
              <w:t xml:space="preserve"> </w:t>
            </w:r>
            <w:proofErr w:type="spellStart"/>
            <w:r w:rsidRPr="00AD33DE">
              <w:rPr>
                <w:rFonts w:eastAsia="Calibri"/>
                <w:bCs/>
                <w:iCs/>
                <w:sz w:val="23"/>
                <w:szCs w:val="23"/>
              </w:rPr>
              <w:t>Pārvadājumu</w:t>
            </w:r>
            <w:proofErr w:type="spellEnd"/>
            <w:r w:rsidRPr="00AD33DE">
              <w:rPr>
                <w:rFonts w:eastAsia="Calibri"/>
                <w:bCs/>
                <w:iCs/>
                <w:sz w:val="23"/>
                <w:szCs w:val="23"/>
              </w:rPr>
              <w:t xml:space="preserve"> </w:t>
            </w:r>
            <w:proofErr w:type="spellStart"/>
            <w:r w:rsidRPr="00AD33DE">
              <w:rPr>
                <w:rFonts w:eastAsia="Calibri"/>
                <w:bCs/>
                <w:iCs/>
                <w:sz w:val="23"/>
                <w:szCs w:val="23"/>
              </w:rPr>
              <w:t>ir</w:t>
            </w:r>
            <w:proofErr w:type="spellEnd"/>
            <w:r w:rsidRPr="00AD33DE">
              <w:rPr>
                <w:rFonts w:eastAsia="Calibri"/>
                <w:bCs/>
                <w:iCs/>
                <w:sz w:val="23"/>
                <w:szCs w:val="23"/>
              </w:rPr>
              <w:t xml:space="preserve"> </w:t>
            </w:r>
            <w:proofErr w:type="spellStart"/>
            <w:r w:rsidRPr="00AD33DE">
              <w:rPr>
                <w:rFonts w:eastAsia="Calibri"/>
                <w:bCs/>
                <w:iCs/>
                <w:sz w:val="23"/>
                <w:szCs w:val="23"/>
              </w:rPr>
              <w:t>Autotransporta</w:t>
            </w:r>
            <w:proofErr w:type="spellEnd"/>
            <w:r w:rsidRPr="00AD33DE">
              <w:rPr>
                <w:rFonts w:eastAsia="Calibri"/>
                <w:bCs/>
                <w:iCs/>
                <w:sz w:val="23"/>
                <w:szCs w:val="23"/>
              </w:rPr>
              <w:t xml:space="preserve"> </w:t>
            </w:r>
            <w:proofErr w:type="spellStart"/>
            <w:r w:rsidRPr="00AD33DE">
              <w:rPr>
                <w:rFonts w:eastAsia="Calibri"/>
                <w:bCs/>
                <w:iCs/>
                <w:sz w:val="23"/>
                <w:szCs w:val="23"/>
              </w:rPr>
              <w:t>direkcijas</w:t>
            </w:r>
            <w:proofErr w:type="spellEnd"/>
            <w:r w:rsidRPr="00AD33DE">
              <w:rPr>
                <w:rFonts w:eastAsia="Calibri"/>
                <w:bCs/>
                <w:iCs/>
                <w:sz w:val="23"/>
                <w:szCs w:val="23"/>
              </w:rPr>
              <w:t xml:space="preserve"> </w:t>
            </w:r>
            <w:proofErr w:type="spellStart"/>
            <w:r w:rsidRPr="00AD33DE">
              <w:rPr>
                <w:rFonts w:eastAsia="Calibri"/>
                <w:bCs/>
                <w:iCs/>
                <w:sz w:val="23"/>
                <w:szCs w:val="23"/>
              </w:rPr>
              <w:t>izsniegta</w:t>
            </w:r>
            <w:proofErr w:type="spellEnd"/>
            <w:r w:rsidRPr="00AD33DE">
              <w:rPr>
                <w:rFonts w:eastAsia="Calibri"/>
                <w:bCs/>
                <w:iCs/>
                <w:sz w:val="23"/>
                <w:szCs w:val="23"/>
              </w:rPr>
              <w:t xml:space="preserve"> </w:t>
            </w:r>
            <w:proofErr w:type="spellStart"/>
            <w:r w:rsidRPr="00AD33DE">
              <w:rPr>
                <w:rFonts w:eastAsia="Calibri"/>
                <w:bCs/>
                <w:iCs/>
                <w:sz w:val="23"/>
                <w:szCs w:val="23"/>
              </w:rPr>
              <w:t>licences</w:t>
            </w:r>
            <w:proofErr w:type="spellEnd"/>
            <w:r w:rsidRPr="00AD33DE">
              <w:rPr>
                <w:rFonts w:eastAsia="Calibri"/>
                <w:bCs/>
                <w:iCs/>
                <w:sz w:val="23"/>
                <w:szCs w:val="23"/>
              </w:rPr>
              <w:t xml:space="preserve"> </w:t>
            </w:r>
            <w:proofErr w:type="spellStart"/>
            <w:r w:rsidRPr="00AD33DE">
              <w:rPr>
                <w:rFonts w:eastAsia="Calibri"/>
                <w:bCs/>
                <w:iCs/>
                <w:sz w:val="23"/>
                <w:szCs w:val="23"/>
              </w:rPr>
              <w:t>kartīte</w:t>
            </w:r>
            <w:proofErr w:type="spellEnd"/>
            <w:r w:rsidRPr="00AD33DE">
              <w:rPr>
                <w:rFonts w:eastAsia="Calibri"/>
                <w:bCs/>
                <w:iCs/>
                <w:sz w:val="23"/>
                <w:szCs w:val="23"/>
              </w:rPr>
              <w:t xml:space="preserve"> un </w:t>
            </w:r>
            <w:proofErr w:type="spellStart"/>
            <w:r w:rsidRPr="00AD33DE">
              <w:rPr>
                <w:rFonts w:eastAsia="Calibri"/>
                <w:bCs/>
                <w:iCs/>
                <w:sz w:val="23"/>
                <w:szCs w:val="23"/>
              </w:rPr>
              <w:t>derīga</w:t>
            </w:r>
            <w:proofErr w:type="spellEnd"/>
            <w:r w:rsidRPr="00AD33DE">
              <w:rPr>
                <w:rFonts w:eastAsia="Calibri"/>
                <w:bCs/>
                <w:iCs/>
                <w:sz w:val="23"/>
                <w:szCs w:val="23"/>
              </w:rPr>
              <w:t xml:space="preserve"> </w:t>
            </w:r>
            <w:proofErr w:type="spellStart"/>
            <w:r w:rsidRPr="00AD33DE">
              <w:rPr>
                <w:rFonts w:eastAsia="Calibri"/>
                <w:bCs/>
                <w:iCs/>
                <w:sz w:val="23"/>
                <w:szCs w:val="23"/>
              </w:rPr>
              <w:t>tehniskā</w:t>
            </w:r>
            <w:proofErr w:type="spellEnd"/>
            <w:r w:rsidRPr="00AD33DE">
              <w:rPr>
                <w:rFonts w:eastAsia="Calibri"/>
                <w:bCs/>
                <w:iCs/>
                <w:sz w:val="23"/>
                <w:szCs w:val="23"/>
              </w:rPr>
              <w:t xml:space="preserve"> </w:t>
            </w:r>
            <w:proofErr w:type="spellStart"/>
            <w:r w:rsidRPr="00AD33DE">
              <w:rPr>
                <w:rFonts w:eastAsia="Calibri"/>
                <w:bCs/>
                <w:iCs/>
                <w:sz w:val="23"/>
                <w:szCs w:val="23"/>
              </w:rPr>
              <w:t>apskate</w:t>
            </w:r>
            <w:proofErr w:type="spellEnd"/>
          </w:p>
        </w:tc>
        <w:tc>
          <w:tcPr>
            <w:tcW w:w="2800" w:type="dxa"/>
          </w:tcPr>
          <w:p w14:paraId="100C2231" w14:textId="77777777" w:rsidR="00322597" w:rsidRPr="00AD33DE" w:rsidRDefault="00322597" w:rsidP="008F0D39">
            <w:pPr>
              <w:tabs>
                <w:tab w:val="left" w:pos="357"/>
              </w:tabs>
              <w:jc w:val="both"/>
              <w:rPr>
                <w:b/>
                <w:sz w:val="23"/>
                <w:szCs w:val="23"/>
                <w:lang w:eastAsia="ar-SA"/>
              </w:rPr>
            </w:pPr>
          </w:p>
        </w:tc>
      </w:tr>
      <w:tr w:rsidR="00322597" w:rsidRPr="00AD33DE" w14:paraId="5AB7D4EB" w14:textId="77777777" w:rsidTr="008F0D39">
        <w:trPr>
          <w:trHeight w:val="703"/>
        </w:trPr>
        <w:tc>
          <w:tcPr>
            <w:tcW w:w="6771" w:type="dxa"/>
          </w:tcPr>
          <w:p w14:paraId="59CA0DA2" w14:textId="77777777" w:rsidR="00322597" w:rsidRPr="00AD33DE" w:rsidRDefault="00322597" w:rsidP="00322597">
            <w:pPr>
              <w:numPr>
                <w:ilvl w:val="1"/>
                <w:numId w:val="15"/>
              </w:numPr>
              <w:tabs>
                <w:tab w:val="left" w:pos="270"/>
              </w:tabs>
              <w:suppressAutoHyphens w:val="0"/>
              <w:autoSpaceDN/>
              <w:ind w:left="709"/>
              <w:jc w:val="both"/>
              <w:textAlignment w:val="auto"/>
              <w:rPr>
                <w:rFonts w:eastAsia="Calibri"/>
                <w:bCs/>
                <w:iCs/>
                <w:sz w:val="23"/>
                <w:szCs w:val="23"/>
              </w:rPr>
            </w:pPr>
            <w:proofErr w:type="spellStart"/>
            <w:r w:rsidRPr="00AD33DE">
              <w:rPr>
                <w:rFonts w:eastAsia="Calibri"/>
                <w:bCs/>
                <w:iCs/>
                <w:sz w:val="23"/>
                <w:szCs w:val="23"/>
              </w:rPr>
              <w:t>nodrošinās</w:t>
            </w:r>
            <w:proofErr w:type="spellEnd"/>
            <w:r w:rsidRPr="00AD33DE">
              <w:rPr>
                <w:rFonts w:eastAsia="Calibri"/>
                <w:bCs/>
                <w:iCs/>
                <w:sz w:val="23"/>
                <w:szCs w:val="23"/>
              </w:rPr>
              <w:t xml:space="preserve"> </w:t>
            </w:r>
            <w:proofErr w:type="spellStart"/>
            <w:r w:rsidRPr="00AD33DE">
              <w:rPr>
                <w:rFonts w:eastAsia="Calibri"/>
                <w:bCs/>
                <w:iCs/>
                <w:sz w:val="23"/>
                <w:szCs w:val="23"/>
              </w:rPr>
              <w:t>civiltiesiskās</w:t>
            </w:r>
            <w:proofErr w:type="spellEnd"/>
            <w:r w:rsidRPr="00AD33DE">
              <w:rPr>
                <w:rFonts w:eastAsia="Calibri"/>
                <w:bCs/>
                <w:iCs/>
                <w:sz w:val="23"/>
                <w:szCs w:val="23"/>
              </w:rPr>
              <w:t xml:space="preserve"> </w:t>
            </w:r>
            <w:proofErr w:type="spellStart"/>
            <w:r w:rsidRPr="00AD33DE">
              <w:rPr>
                <w:rFonts w:eastAsia="Calibri"/>
                <w:bCs/>
                <w:iCs/>
                <w:sz w:val="23"/>
                <w:szCs w:val="23"/>
              </w:rPr>
              <w:t>atbildības</w:t>
            </w:r>
            <w:proofErr w:type="spellEnd"/>
            <w:r w:rsidRPr="00AD33DE">
              <w:rPr>
                <w:rFonts w:eastAsia="Calibri"/>
                <w:bCs/>
                <w:iCs/>
                <w:sz w:val="23"/>
                <w:szCs w:val="23"/>
              </w:rPr>
              <w:t xml:space="preserve"> </w:t>
            </w:r>
            <w:proofErr w:type="spellStart"/>
            <w:r w:rsidRPr="00AD33DE">
              <w:rPr>
                <w:rFonts w:eastAsia="Calibri"/>
                <w:bCs/>
                <w:iCs/>
                <w:sz w:val="23"/>
                <w:szCs w:val="23"/>
              </w:rPr>
              <w:t>apdrošināšanu</w:t>
            </w:r>
            <w:proofErr w:type="spellEnd"/>
            <w:r w:rsidRPr="00AD33DE">
              <w:rPr>
                <w:rFonts w:eastAsia="Calibri"/>
                <w:bCs/>
                <w:iCs/>
                <w:sz w:val="23"/>
                <w:szCs w:val="23"/>
              </w:rPr>
              <w:t xml:space="preserve">, </w:t>
            </w:r>
            <w:proofErr w:type="spellStart"/>
            <w:r w:rsidRPr="00AD33DE">
              <w:rPr>
                <w:rFonts w:eastAsia="Calibri"/>
                <w:bCs/>
                <w:iCs/>
                <w:sz w:val="23"/>
                <w:szCs w:val="23"/>
              </w:rPr>
              <w:t>atbilstoši</w:t>
            </w:r>
            <w:proofErr w:type="spellEnd"/>
            <w:r w:rsidRPr="00AD33DE">
              <w:rPr>
                <w:rFonts w:eastAsia="Calibri"/>
                <w:bCs/>
                <w:iCs/>
                <w:sz w:val="23"/>
                <w:szCs w:val="23"/>
              </w:rPr>
              <w:t xml:space="preserve"> </w:t>
            </w:r>
            <w:proofErr w:type="spellStart"/>
            <w:r w:rsidRPr="00AD33DE">
              <w:rPr>
                <w:rFonts w:eastAsia="Calibri"/>
                <w:bCs/>
                <w:iCs/>
                <w:sz w:val="23"/>
                <w:szCs w:val="23"/>
              </w:rPr>
              <w:t>normatīvo</w:t>
            </w:r>
            <w:proofErr w:type="spellEnd"/>
            <w:r w:rsidRPr="00AD33DE">
              <w:rPr>
                <w:rFonts w:eastAsia="Calibri"/>
                <w:bCs/>
                <w:iCs/>
                <w:sz w:val="23"/>
                <w:szCs w:val="23"/>
              </w:rPr>
              <w:t xml:space="preserve"> </w:t>
            </w:r>
            <w:proofErr w:type="spellStart"/>
            <w:r w:rsidRPr="00AD33DE">
              <w:rPr>
                <w:rFonts w:eastAsia="Calibri"/>
                <w:bCs/>
                <w:iCs/>
                <w:sz w:val="23"/>
                <w:szCs w:val="23"/>
              </w:rPr>
              <w:t>aktu</w:t>
            </w:r>
            <w:proofErr w:type="spellEnd"/>
            <w:r w:rsidRPr="00AD33DE">
              <w:rPr>
                <w:rFonts w:eastAsia="Calibri"/>
                <w:bCs/>
                <w:iCs/>
                <w:sz w:val="23"/>
                <w:szCs w:val="23"/>
              </w:rPr>
              <w:t xml:space="preserve"> </w:t>
            </w:r>
            <w:proofErr w:type="spellStart"/>
            <w:r w:rsidRPr="00AD33DE">
              <w:rPr>
                <w:rFonts w:eastAsia="Calibri"/>
                <w:bCs/>
                <w:iCs/>
                <w:sz w:val="23"/>
                <w:szCs w:val="23"/>
              </w:rPr>
              <w:t>prasībām</w:t>
            </w:r>
            <w:proofErr w:type="spellEnd"/>
          </w:p>
        </w:tc>
        <w:tc>
          <w:tcPr>
            <w:tcW w:w="2800" w:type="dxa"/>
          </w:tcPr>
          <w:p w14:paraId="3779E7A1" w14:textId="77777777" w:rsidR="00322597" w:rsidRPr="00AD33DE" w:rsidRDefault="00322597" w:rsidP="008F0D39">
            <w:pPr>
              <w:tabs>
                <w:tab w:val="left" w:pos="357"/>
              </w:tabs>
              <w:jc w:val="both"/>
              <w:rPr>
                <w:b/>
                <w:sz w:val="23"/>
                <w:szCs w:val="23"/>
                <w:lang w:eastAsia="ar-SA"/>
              </w:rPr>
            </w:pPr>
          </w:p>
        </w:tc>
      </w:tr>
      <w:tr w:rsidR="00322597" w:rsidRPr="00AD33DE" w14:paraId="68E1B9D5" w14:textId="77777777" w:rsidTr="008F0D39">
        <w:trPr>
          <w:trHeight w:val="910"/>
        </w:trPr>
        <w:tc>
          <w:tcPr>
            <w:tcW w:w="6771" w:type="dxa"/>
          </w:tcPr>
          <w:p w14:paraId="59701582" w14:textId="77777777" w:rsidR="00322597" w:rsidRPr="00AD33DE" w:rsidRDefault="00322597" w:rsidP="00322597">
            <w:pPr>
              <w:numPr>
                <w:ilvl w:val="1"/>
                <w:numId w:val="15"/>
              </w:numPr>
              <w:tabs>
                <w:tab w:val="left" w:pos="270"/>
              </w:tabs>
              <w:suppressAutoHyphens w:val="0"/>
              <w:autoSpaceDN/>
              <w:ind w:left="709"/>
              <w:jc w:val="both"/>
              <w:textAlignment w:val="auto"/>
              <w:rPr>
                <w:rFonts w:eastAsia="Calibri"/>
                <w:bCs/>
                <w:iCs/>
                <w:sz w:val="23"/>
                <w:szCs w:val="23"/>
              </w:rPr>
            </w:pPr>
            <w:proofErr w:type="spellStart"/>
            <w:r w:rsidRPr="00AD33DE">
              <w:rPr>
                <w:rFonts w:eastAsia="Calibri"/>
                <w:bCs/>
                <w:iCs/>
                <w:sz w:val="23"/>
                <w:szCs w:val="23"/>
              </w:rPr>
              <w:t>autobusa</w:t>
            </w:r>
            <w:proofErr w:type="spellEnd"/>
            <w:r w:rsidRPr="00AD33DE">
              <w:rPr>
                <w:rFonts w:eastAsia="Calibri"/>
                <w:bCs/>
                <w:iCs/>
                <w:sz w:val="23"/>
                <w:szCs w:val="23"/>
              </w:rPr>
              <w:t xml:space="preserve"> </w:t>
            </w:r>
            <w:proofErr w:type="spellStart"/>
            <w:r w:rsidRPr="00AD33DE">
              <w:rPr>
                <w:rFonts w:eastAsia="Calibri"/>
                <w:bCs/>
                <w:iCs/>
                <w:sz w:val="23"/>
                <w:szCs w:val="23"/>
              </w:rPr>
              <w:t>priekšpusē</w:t>
            </w:r>
            <w:proofErr w:type="spellEnd"/>
            <w:r w:rsidRPr="00AD33DE">
              <w:rPr>
                <w:rFonts w:eastAsia="Calibri"/>
                <w:bCs/>
                <w:iCs/>
                <w:sz w:val="23"/>
                <w:szCs w:val="23"/>
              </w:rPr>
              <w:t xml:space="preserve"> </w:t>
            </w:r>
            <w:proofErr w:type="spellStart"/>
            <w:r w:rsidRPr="00AD33DE">
              <w:rPr>
                <w:rFonts w:eastAsia="Calibri"/>
                <w:bCs/>
                <w:iCs/>
                <w:sz w:val="23"/>
                <w:szCs w:val="23"/>
              </w:rPr>
              <w:t>novieto</w:t>
            </w:r>
            <w:proofErr w:type="spellEnd"/>
            <w:r w:rsidRPr="00AD33DE">
              <w:rPr>
                <w:rFonts w:eastAsia="Calibri"/>
                <w:bCs/>
                <w:iCs/>
                <w:sz w:val="23"/>
                <w:szCs w:val="23"/>
              </w:rPr>
              <w:t xml:space="preserve"> </w:t>
            </w:r>
            <w:proofErr w:type="spellStart"/>
            <w:r w:rsidRPr="00AD33DE">
              <w:rPr>
                <w:rFonts w:eastAsia="Calibri"/>
                <w:bCs/>
                <w:iCs/>
                <w:sz w:val="23"/>
                <w:szCs w:val="23"/>
              </w:rPr>
              <w:t>informācijas</w:t>
            </w:r>
            <w:proofErr w:type="spellEnd"/>
            <w:r w:rsidRPr="00AD33DE">
              <w:rPr>
                <w:rFonts w:eastAsia="Calibri"/>
                <w:bCs/>
                <w:iCs/>
                <w:sz w:val="23"/>
                <w:szCs w:val="23"/>
              </w:rPr>
              <w:t xml:space="preserve"> </w:t>
            </w:r>
            <w:proofErr w:type="spellStart"/>
            <w:r w:rsidRPr="00AD33DE">
              <w:rPr>
                <w:rFonts w:eastAsia="Calibri"/>
                <w:bCs/>
                <w:iCs/>
                <w:sz w:val="23"/>
                <w:szCs w:val="23"/>
              </w:rPr>
              <w:t>zīmi</w:t>
            </w:r>
            <w:proofErr w:type="spellEnd"/>
            <w:r w:rsidRPr="00AD33DE">
              <w:rPr>
                <w:rFonts w:eastAsia="Calibri"/>
                <w:bCs/>
                <w:iCs/>
                <w:sz w:val="23"/>
                <w:szCs w:val="23"/>
              </w:rPr>
              <w:t xml:space="preserve"> "</w:t>
            </w:r>
            <w:proofErr w:type="spellStart"/>
            <w:r w:rsidRPr="00AD33DE">
              <w:rPr>
                <w:rFonts w:eastAsia="Calibri"/>
                <w:bCs/>
                <w:iCs/>
                <w:sz w:val="23"/>
                <w:szCs w:val="23"/>
              </w:rPr>
              <w:t>Norīkojumā</w:t>
            </w:r>
            <w:proofErr w:type="spellEnd"/>
            <w:r w:rsidRPr="00AD33DE">
              <w:rPr>
                <w:rFonts w:eastAsia="Calibri"/>
                <w:bCs/>
                <w:iCs/>
                <w:sz w:val="23"/>
                <w:szCs w:val="23"/>
              </w:rPr>
              <w:t xml:space="preserve">". </w:t>
            </w:r>
            <w:proofErr w:type="spellStart"/>
            <w:r w:rsidRPr="00AD33DE">
              <w:rPr>
                <w:rFonts w:eastAsia="Calibri"/>
                <w:bCs/>
                <w:iCs/>
                <w:sz w:val="23"/>
                <w:szCs w:val="23"/>
              </w:rPr>
              <w:t>Minimālais</w:t>
            </w:r>
            <w:proofErr w:type="spellEnd"/>
            <w:r w:rsidRPr="00AD33DE">
              <w:rPr>
                <w:rFonts w:eastAsia="Calibri"/>
                <w:bCs/>
                <w:iCs/>
                <w:sz w:val="23"/>
                <w:szCs w:val="23"/>
              </w:rPr>
              <w:t xml:space="preserve"> </w:t>
            </w:r>
            <w:proofErr w:type="spellStart"/>
            <w:r w:rsidRPr="00AD33DE">
              <w:rPr>
                <w:rFonts w:eastAsia="Calibri"/>
                <w:bCs/>
                <w:iCs/>
                <w:sz w:val="23"/>
                <w:szCs w:val="23"/>
              </w:rPr>
              <w:t>informācijas</w:t>
            </w:r>
            <w:proofErr w:type="spellEnd"/>
            <w:r w:rsidRPr="00AD33DE">
              <w:rPr>
                <w:rFonts w:eastAsia="Calibri"/>
                <w:bCs/>
                <w:iCs/>
                <w:sz w:val="23"/>
                <w:szCs w:val="23"/>
              </w:rPr>
              <w:t xml:space="preserve"> </w:t>
            </w:r>
            <w:proofErr w:type="spellStart"/>
            <w:r w:rsidRPr="00AD33DE">
              <w:rPr>
                <w:rFonts w:eastAsia="Calibri"/>
                <w:bCs/>
                <w:iCs/>
                <w:sz w:val="23"/>
                <w:szCs w:val="23"/>
              </w:rPr>
              <w:t>zīmes</w:t>
            </w:r>
            <w:proofErr w:type="spellEnd"/>
            <w:r w:rsidRPr="00AD33DE">
              <w:rPr>
                <w:rFonts w:eastAsia="Calibri"/>
                <w:bCs/>
                <w:iCs/>
                <w:sz w:val="23"/>
                <w:szCs w:val="23"/>
              </w:rPr>
              <w:t xml:space="preserve"> </w:t>
            </w:r>
            <w:proofErr w:type="spellStart"/>
            <w:r w:rsidRPr="00AD33DE">
              <w:rPr>
                <w:rFonts w:eastAsia="Calibri"/>
                <w:bCs/>
                <w:iCs/>
                <w:sz w:val="23"/>
                <w:szCs w:val="23"/>
              </w:rPr>
              <w:t>izmērs</w:t>
            </w:r>
            <w:proofErr w:type="spellEnd"/>
            <w:r w:rsidRPr="00AD33DE">
              <w:rPr>
                <w:rFonts w:eastAsia="Calibri"/>
                <w:bCs/>
                <w:iCs/>
                <w:sz w:val="23"/>
                <w:szCs w:val="23"/>
              </w:rPr>
              <w:t xml:space="preserve">, ja </w:t>
            </w:r>
            <w:proofErr w:type="spellStart"/>
            <w:r w:rsidRPr="00AD33DE">
              <w:rPr>
                <w:rFonts w:eastAsia="Calibri"/>
                <w:bCs/>
                <w:iCs/>
                <w:sz w:val="23"/>
                <w:szCs w:val="23"/>
              </w:rPr>
              <w:t>netiek</w:t>
            </w:r>
            <w:proofErr w:type="spellEnd"/>
            <w:r w:rsidRPr="00AD33DE">
              <w:rPr>
                <w:rFonts w:eastAsia="Calibri"/>
                <w:bCs/>
                <w:iCs/>
                <w:sz w:val="23"/>
                <w:szCs w:val="23"/>
              </w:rPr>
              <w:t xml:space="preserve"> </w:t>
            </w:r>
            <w:proofErr w:type="spellStart"/>
            <w:r w:rsidRPr="00AD33DE">
              <w:rPr>
                <w:rFonts w:eastAsia="Calibri"/>
                <w:bCs/>
                <w:iCs/>
                <w:sz w:val="23"/>
                <w:szCs w:val="23"/>
              </w:rPr>
              <w:t>izmantota</w:t>
            </w:r>
            <w:proofErr w:type="spellEnd"/>
            <w:r w:rsidRPr="00AD33DE">
              <w:rPr>
                <w:rFonts w:eastAsia="Calibri"/>
                <w:bCs/>
                <w:iCs/>
                <w:sz w:val="23"/>
                <w:szCs w:val="23"/>
              </w:rPr>
              <w:t xml:space="preserve"> </w:t>
            </w:r>
            <w:proofErr w:type="spellStart"/>
            <w:r w:rsidRPr="00AD33DE">
              <w:rPr>
                <w:rFonts w:eastAsia="Calibri"/>
                <w:bCs/>
                <w:iCs/>
                <w:sz w:val="23"/>
                <w:szCs w:val="23"/>
              </w:rPr>
              <w:t>elektroniskā</w:t>
            </w:r>
            <w:proofErr w:type="spellEnd"/>
            <w:r w:rsidRPr="00AD33DE">
              <w:rPr>
                <w:rFonts w:eastAsia="Calibri"/>
                <w:bCs/>
                <w:iCs/>
                <w:sz w:val="23"/>
                <w:szCs w:val="23"/>
              </w:rPr>
              <w:t xml:space="preserve"> </w:t>
            </w:r>
            <w:proofErr w:type="spellStart"/>
            <w:r w:rsidRPr="00AD33DE">
              <w:rPr>
                <w:rFonts w:eastAsia="Calibri"/>
                <w:bCs/>
                <w:iCs/>
                <w:sz w:val="23"/>
                <w:szCs w:val="23"/>
              </w:rPr>
              <w:t>informācijas</w:t>
            </w:r>
            <w:proofErr w:type="spellEnd"/>
            <w:r w:rsidRPr="00AD33DE">
              <w:rPr>
                <w:rFonts w:eastAsia="Calibri"/>
                <w:bCs/>
                <w:iCs/>
                <w:sz w:val="23"/>
                <w:szCs w:val="23"/>
              </w:rPr>
              <w:t xml:space="preserve"> </w:t>
            </w:r>
            <w:proofErr w:type="spellStart"/>
            <w:r w:rsidRPr="00AD33DE">
              <w:rPr>
                <w:rFonts w:eastAsia="Calibri"/>
                <w:bCs/>
                <w:iCs/>
                <w:sz w:val="23"/>
                <w:szCs w:val="23"/>
              </w:rPr>
              <w:t>zīme</w:t>
            </w:r>
            <w:proofErr w:type="spellEnd"/>
            <w:r w:rsidRPr="00AD33DE">
              <w:rPr>
                <w:rFonts w:eastAsia="Calibri"/>
                <w:bCs/>
                <w:iCs/>
                <w:sz w:val="23"/>
                <w:szCs w:val="23"/>
              </w:rPr>
              <w:t xml:space="preserve">, </w:t>
            </w:r>
            <w:proofErr w:type="spellStart"/>
            <w:r w:rsidRPr="00AD33DE">
              <w:rPr>
                <w:rFonts w:eastAsia="Calibri"/>
                <w:bCs/>
                <w:iCs/>
                <w:sz w:val="23"/>
                <w:szCs w:val="23"/>
              </w:rPr>
              <w:t>ir</w:t>
            </w:r>
            <w:proofErr w:type="spellEnd"/>
            <w:r w:rsidRPr="00AD33DE">
              <w:rPr>
                <w:rFonts w:eastAsia="Calibri"/>
                <w:bCs/>
                <w:iCs/>
                <w:sz w:val="23"/>
                <w:szCs w:val="23"/>
              </w:rPr>
              <w:t xml:space="preserve"> 600 x 300 mm, </w:t>
            </w:r>
            <w:proofErr w:type="spellStart"/>
            <w:r w:rsidRPr="00AD33DE">
              <w:rPr>
                <w:rFonts w:eastAsia="Calibri"/>
                <w:bCs/>
                <w:iCs/>
                <w:sz w:val="23"/>
                <w:szCs w:val="23"/>
              </w:rPr>
              <w:t>minimālais</w:t>
            </w:r>
            <w:proofErr w:type="spellEnd"/>
            <w:r w:rsidRPr="00AD33DE">
              <w:rPr>
                <w:rFonts w:eastAsia="Calibri"/>
                <w:bCs/>
                <w:iCs/>
                <w:sz w:val="23"/>
                <w:szCs w:val="23"/>
              </w:rPr>
              <w:t xml:space="preserve"> </w:t>
            </w:r>
            <w:proofErr w:type="spellStart"/>
            <w:r w:rsidRPr="00AD33DE">
              <w:rPr>
                <w:rFonts w:eastAsia="Calibri"/>
                <w:bCs/>
                <w:iCs/>
                <w:sz w:val="23"/>
                <w:szCs w:val="23"/>
              </w:rPr>
              <w:t>burtu</w:t>
            </w:r>
            <w:proofErr w:type="spellEnd"/>
            <w:r w:rsidRPr="00AD33DE">
              <w:rPr>
                <w:rFonts w:eastAsia="Calibri"/>
                <w:bCs/>
                <w:iCs/>
                <w:sz w:val="23"/>
                <w:szCs w:val="23"/>
              </w:rPr>
              <w:t xml:space="preserve"> </w:t>
            </w:r>
            <w:proofErr w:type="spellStart"/>
            <w:r w:rsidRPr="00AD33DE">
              <w:rPr>
                <w:rFonts w:eastAsia="Calibri"/>
                <w:bCs/>
                <w:iCs/>
                <w:sz w:val="23"/>
                <w:szCs w:val="23"/>
              </w:rPr>
              <w:t>augstums</w:t>
            </w:r>
            <w:proofErr w:type="spellEnd"/>
            <w:r w:rsidRPr="00AD33DE">
              <w:rPr>
                <w:rFonts w:eastAsia="Calibri"/>
                <w:bCs/>
                <w:iCs/>
                <w:sz w:val="23"/>
                <w:szCs w:val="23"/>
              </w:rPr>
              <w:t xml:space="preserve"> </w:t>
            </w:r>
            <w:proofErr w:type="spellStart"/>
            <w:r w:rsidRPr="00AD33DE">
              <w:rPr>
                <w:rFonts w:eastAsia="Calibri"/>
                <w:bCs/>
                <w:iCs/>
                <w:sz w:val="23"/>
                <w:szCs w:val="23"/>
              </w:rPr>
              <w:t>ir</w:t>
            </w:r>
            <w:proofErr w:type="spellEnd"/>
            <w:r w:rsidRPr="00AD33DE">
              <w:rPr>
                <w:rFonts w:eastAsia="Calibri"/>
                <w:bCs/>
                <w:iCs/>
                <w:sz w:val="23"/>
                <w:szCs w:val="23"/>
              </w:rPr>
              <w:t xml:space="preserve"> 200 mm</w:t>
            </w:r>
          </w:p>
        </w:tc>
        <w:tc>
          <w:tcPr>
            <w:tcW w:w="2800" w:type="dxa"/>
            <w:vMerge w:val="restart"/>
          </w:tcPr>
          <w:p w14:paraId="3BF609C6" w14:textId="77777777" w:rsidR="00322597" w:rsidRPr="00AD33DE" w:rsidRDefault="00322597" w:rsidP="008F0D39">
            <w:pPr>
              <w:tabs>
                <w:tab w:val="left" w:pos="357"/>
              </w:tabs>
              <w:jc w:val="both"/>
              <w:rPr>
                <w:b/>
                <w:sz w:val="23"/>
                <w:szCs w:val="23"/>
                <w:lang w:eastAsia="ar-SA"/>
              </w:rPr>
            </w:pPr>
          </w:p>
        </w:tc>
      </w:tr>
      <w:tr w:rsidR="00322597" w:rsidRPr="00AD33DE" w14:paraId="3C004BA0" w14:textId="77777777" w:rsidTr="008F0D39">
        <w:trPr>
          <w:trHeight w:val="1200"/>
        </w:trPr>
        <w:tc>
          <w:tcPr>
            <w:tcW w:w="6771" w:type="dxa"/>
          </w:tcPr>
          <w:p w14:paraId="36A31677" w14:textId="77777777" w:rsidR="00322597" w:rsidRPr="00AD33DE" w:rsidRDefault="00322597" w:rsidP="00322597">
            <w:pPr>
              <w:numPr>
                <w:ilvl w:val="1"/>
                <w:numId w:val="15"/>
              </w:numPr>
              <w:tabs>
                <w:tab w:val="left" w:pos="270"/>
              </w:tabs>
              <w:suppressAutoHyphens w:val="0"/>
              <w:autoSpaceDN/>
              <w:ind w:left="709"/>
              <w:jc w:val="both"/>
              <w:textAlignment w:val="auto"/>
              <w:rPr>
                <w:rFonts w:eastAsia="Calibri"/>
                <w:bCs/>
                <w:iCs/>
                <w:sz w:val="23"/>
                <w:szCs w:val="23"/>
              </w:rPr>
            </w:pPr>
            <w:proofErr w:type="spellStart"/>
            <w:r w:rsidRPr="00AD33DE">
              <w:rPr>
                <w:rFonts w:eastAsia="Calibri"/>
                <w:bCs/>
                <w:iCs/>
                <w:sz w:val="23"/>
                <w:szCs w:val="23"/>
              </w:rPr>
              <w:t>Katram</w:t>
            </w:r>
            <w:proofErr w:type="spellEnd"/>
            <w:r w:rsidRPr="00AD33DE">
              <w:rPr>
                <w:rFonts w:eastAsia="Calibri"/>
                <w:bCs/>
                <w:iCs/>
                <w:sz w:val="23"/>
                <w:szCs w:val="23"/>
              </w:rPr>
              <w:t xml:space="preserve"> </w:t>
            </w:r>
            <w:proofErr w:type="spellStart"/>
            <w:r w:rsidRPr="00AD33DE">
              <w:rPr>
                <w:rFonts w:eastAsia="Calibri"/>
                <w:bCs/>
                <w:iCs/>
                <w:sz w:val="23"/>
                <w:szCs w:val="23"/>
              </w:rPr>
              <w:t>atsevišķam</w:t>
            </w:r>
            <w:proofErr w:type="spellEnd"/>
            <w:r w:rsidRPr="00AD33DE">
              <w:rPr>
                <w:rFonts w:eastAsia="Calibri"/>
                <w:bCs/>
                <w:iCs/>
                <w:sz w:val="23"/>
                <w:szCs w:val="23"/>
              </w:rPr>
              <w:t xml:space="preserve"> </w:t>
            </w:r>
            <w:proofErr w:type="spellStart"/>
            <w:r w:rsidRPr="00AD33DE">
              <w:rPr>
                <w:rFonts w:eastAsia="Calibri"/>
                <w:bCs/>
                <w:iCs/>
                <w:sz w:val="23"/>
                <w:szCs w:val="23"/>
              </w:rPr>
              <w:t>braucienam</w:t>
            </w:r>
            <w:proofErr w:type="spellEnd"/>
            <w:r w:rsidRPr="00AD33DE">
              <w:rPr>
                <w:rFonts w:eastAsia="Calibri"/>
                <w:bCs/>
                <w:iCs/>
                <w:sz w:val="23"/>
                <w:szCs w:val="23"/>
              </w:rPr>
              <w:t xml:space="preserve"> </w:t>
            </w:r>
            <w:proofErr w:type="spellStart"/>
            <w:r w:rsidRPr="00AD33DE">
              <w:rPr>
                <w:rFonts w:eastAsia="Calibri"/>
                <w:bCs/>
                <w:iCs/>
                <w:sz w:val="23"/>
                <w:szCs w:val="23"/>
              </w:rPr>
              <w:t>sagatavo</w:t>
            </w:r>
            <w:proofErr w:type="spellEnd"/>
            <w:r w:rsidRPr="00AD33DE">
              <w:rPr>
                <w:rFonts w:eastAsia="Calibri"/>
                <w:bCs/>
                <w:iCs/>
                <w:sz w:val="23"/>
                <w:szCs w:val="23"/>
              </w:rPr>
              <w:t xml:space="preserve"> </w:t>
            </w:r>
            <w:proofErr w:type="spellStart"/>
            <w:r w:rsidRPr="00AD33DE">
              <w:rPr>
                <w:rFonts w:eastAsia="Calibri"/>
                <w:bCs/>
                <w:iCs/>
                <w:sz w:val="23"/>
                <w:szCs w:val="23"/>
              </w:rPr>
              <w:t>norīkojuma</w:t>
            </w:r>
            <w:proofErr w:type="spellEnd"/>
            <w:r w:rsidRPr="00AD33DE">
              <w:rPr>
                <w:rFonts w:eastAsia="Calibri"/>
                <w:bCs/>
                <w:iCs/>
                <w:sz w:val="23"/>
                <w:szCs w:val="23"/>
              </w:rPr>
              <w:t xml:space="preserve"> </w:t>
            </w:r>
            <w:proofErr w:type="spellStart"/>
            <w:r w:rsidRPr="00AD33DE">
              <w:rPr>
                <w:rFonts w:eastAsia="Calibri"/>
                <w:bCs/>
                <w:iCs/>
                <w:sz w:val="23"/>
                <w:szCs w:val="23"/>
              </w:rPr>
              <w:t>veidlapu</w:t>
            </w:r>
            <w:proofErr w:type="spellEnd"/>
            <w:r w:rsidRPr="00AD33DE">
              <w:rPr>
                <w:rFonts w:eastAsia="Calibri"/>
                <w:bCs/>
                <w:iCs/>
                <w:sz w:val="23"/>
                <w:szCs w:val="23"/>
              </w:rPr>
              <w:t xml:space="preserve">, </w:t>
            </w:r>
            <w:proofErr w:type="spellStart"/>
            <w:r w:rsidRPr="00AD33DE">
              <w:rPr>
                <w:rFonts w:eastAsia="Calibri"/>
                <w:bCs/>
                <w:iCs/>
                <w:sz w:val="23"/>
                <w:szCs w:val="23"/>
              </w:rPr>
              <w:t>kurā</w:t>
            </w:r>
            <w:proofErr w:type="spellEnd"/>
            <w:r w:rsidRPr="00AD33DE">
              <w:rPr>
                <w:rFonts w:eastAsia="Calibri"/>
                <w:bCs/>
                <w:iCs/>
                <w:sz w:val="23"/>
                <w:szCs w:val="23"/>
              </w:rPr>
              <w:t xml:space="preserve"> </w:t>
            </w:r>
            <w:proofErr w:type="spellStart"/>
            <w:r w:rsidRPr="00AD33DE">
              <w:rPr>
                <w:rFonts w:eastAsia="Calibri"/>
                <w:bCs/>
                <w:iCs/>
                <w:sz w:val="23"/>
                <w:szCs w:val="23"/>
              </w:rPr>
              <w:t>norāda</w:t>
            </w:r>
            <w:proofErr w:type="spellEnd"/>
            <w:r w:rsidRPr="00AD33DE">
              <w:rPr>
                <w:rFonts w:eastAsia="Calibri"/>
                <w:bCs/>
                <w:iCs/>
                <w:sz w:val="23"/>
                <w:szCs w:val="23"/>
              </w:rPr>
              <w:t xml:space="preserve"> </w:t>
            </w:r>
            <w:proofErr w:type="spellStart"/>
            <w:r w:rsidRPr="00AD33DE">
              <w:rPr>
                <w:rFonts w:eastAsia="Calibri"/>
                <w:bCs/>
                <w:iCs/>
                <w:sz w:val="23"/>
                <w:szCs w:val="23"/>
              </w:rPr>
              <w:t>speciālās</w:t>
            </w:r>
            <w:proofErr w:type="spellEnd"/>
            <w:r w:rsidRPr="00AD33DE">
              <w:rPr>
                <w:rFonts w:eastAsia="Calibri"/>
                <w:bCs/>
                <w:iCs/>
                <w:sz w:val="23"/>
                <w:szCs w:val="23"/>
              </w:rPr>
              <w:t xml:space="preserve"> </w:t>
            </w:r>
            <w:proofErr w:type="spellStart"/>
            <w:r w:rsidRPr="00AD33DE">
              <w:rPr>
                <w:rFonts w:eastAsia="Calibri"/>
                <w:bCs/>
                <w:iCs/>
                <w:sz w:val="23"/>
                <w:szCs w:val="23"/>
              </w:rPr>
              <w:t>atļaujas</w:t>
            </w:r>
            <w:proofErr w:type="spellEnd"/>
            <w:r w:rsidRPr="00AD33DE">
              <w:rPr>
                <w:rFonts w:eastAsia="Calibri"/>
                <w:bCs/>
                <w:iCs/>
                <w:sz w:val="23"/>
                <w:szCs w:val="23"/>
              </w:rPr>
              <w:t xml:space="preserve"> (</w:t>
            </w:r>
            <w:proofErr w:type="spellStart"/>
            <w:r w:rsidRPr="00AD33DE">
              <w:rPr>
                <w:rFonts w:eastAsia="Calibri"/>
                <w:bCs/>
                <w:iCs/>
                <w:sz w:val="23"/>
                <w:szCs w:val="23"/>
              </w:rPr>
              <w:t>licences</w:t>
            </w:r>
            <w:proofErr w:type="spellEnd"/>
            <w:r w:rsidRPr="00AD33DE">
              <w:rPr>
                <w:rFonts w:eastAsia="Calibri"/>
                <w:bCs/>
                <w:iCs/>
                <w:sz w:val="23"/>
                <w:szCs w:val="23"/>
              </w:rPr>
              <w:t xml:space="preserve">) </w:t>
            </w:r>
            <w:proofErr w:type="spellStart"/>
            <w:r w:rsidRPr="00AD33DE">
              <w:rPr>
                <w:rFonts w:eastAsia="Calibri"/>
                <w:bCs/>
                <w:iCs/>
                <w:sz w:val="23"/>
                <w:szCs w:val="23"/>
              </w:rPr>
              <w:t>vai</w:t>
            </w:r>
            <w:proofErr w:type="spellEnd"/>
            <w:r w:rsidRPr="00AD33DE">
              <w:rPr>
                <w:rFonts w:eastAsia="Calibri"/>
                <w:bCs/>
                <w:iCs/>
                <w:sz w:val="23"/>
                <w:szCs w:val="23"/>
              </w:rPr>
              <w:t xml:space="preserve"> </w:t>
            </w:r>
            <w:proofErr w:type="spellStart"/>
            <w:r w:rsidRPr="00AD33DE">
              <w:rPr>
                <w:rFonts w:eastAsia="Calibri"/>
                <w:bCs/>
                <w:iCs/>
                <w:sz w:val="23"/>
                <w:szCs w:val="23"/>
              </w:rPr>
              <w:t>licences</w:t>
            </w:r>
            <w:proofErr w:type="spellEnd"/>
            <w:r w:rsidRPr="00AD33DE">
              <w:rPr>
                <w:rFonts w:eastAsia="Calibri"/>
                <w:bCs/>
                <w:iCs/>
                <w:sz w:val="23"/>
                <w:szCs w:val="23"/>
              </w:rPr>
              <w:t xml:space="preserve"> </w:t>
            </w:r>
            <w:proofErr w:type="spellStart"/>
            <w:r w:rsidRPr="00AD33DE">
              <w:rPr>
                <w:rFonts w:eastAsia="Calibri"/>
                <w:bCs/>
                <w:iCs/>
                <w:sz w:val="23"/>
                <w:szCs w:val="23"/>
              </w:rPr>
              <w:t>kartītes</w:t>
            </w:r>
            <w:proofErr w:type="spellEnd"/>
            <w:r w:rsidRPr="00AD33DE">
              <w:rPr>
                <w:rFonts w:eastAsia="Calibri"/>
                <w:bCs/>
                <w:iCs/>
                <w:sz w:val="23"/>
                <w:szCs w:val="23"/>
              </w:rPr>
              <w:t xml:space="preserve"> </w:t>
            </w:r>
            <w:proofErr w:type="spellStart"/>
            <w:r w:rsidRPr="00AD33DE">
              <w:rPr>
                <w:rFonts w:eastAsia="Calibri"/>
                <w:bCs/>
                <w:iCs/>
                <w:sz w:val="23"/>
                <w:szCs w:val="23"/>
              </w:rPr>
              <w:t>numuru</w:t>
            </w:r>
            <w:proofErr w:type="spellEnd"/>
            <w:r w:rsidRPr="00AD33DE">
              <w:rPr>
                <w:rFonts w:eastAsia="Calibri"/>
                <w:bCs/>
                <w:iCs/>
                <w:sz w:val="23"/>
                <w:szCs w:val="23"/>
              </w:rPr>
              <w:t xml:space="preserve">, </w:t>
            </w:r>
            <w:proofErr w:type="spellStart"/>
            <w:r w:rsidRPr="00AD33DE">
              <w:rPr>
                <w:rFonts w:eastAsia="Calibri"/>
                <w:bCs/>
                <w:iCs/>
                <w:sz w:val="23"/>
                <w:szCs w:val="23"/>
              </w:rPr>
              <w:t>pakalpojuma</w:t>
            </w:r>
            <w:proofErr w:type="spellEnd"/>
            <w:r w:rsidRPr="00AD33DE">
              <w:rPr>
                <w:rFonts w:eastAsia="Calibri"/>
                <w:bCs/>
                <w:iCs/>
                <w:sz w:val="23"/>
                <w:szCs w:val="23"/>
              </w:rPr>
              <w:t xml:space="preserve"> </w:t>
            </w:r>
            <w:proofErr w:type="spellStart"/>
            <w:r w:rsidRPr="00AD33DE">
              <w:rPr>
                <w:rFonts w:eastAsia="Calibri"/>
                <w:bCs/>
                <w:iCs/>
                <w:sz w:val="23"/>
                <w:szCs w:val="23"/>
              </w:rPr>
              <w:t>sniegšanas</w:t>
            </w:r>
            <w:proofErr w:type="spellEnd"/>
            <w:r w:rsidRPr="00AD33DE">
              <w:rPr>
                <w:rFonts w:eastAsia="Calibri"/>
                <w:bCs/>
                <w:iCs/>
                <w:sz w:val="23"/>
                <w:szCs w:val="23"/>
              </w:rPr>
              <w:t xml:space="preserve"> </w:t>
            </w:r>
            <w:proofErr w:type="spellStart"/>
            <w:r w:rsidRPr="00AD33DE">
              <w:rPr>
                <w:rFonts w:eastAsia="Calibri"/>
                <w:bCs/>
                <w:iCs/>
                <w:sz w:val="23"/>
                <w:szCs w:val="23"/>
              </w:rPr>
              <w:t>maršrutu</w:t>
            </w:r>
            <w:proofErr w:type="spellEnd"/>
            <w:r w:rsidRPr="00AD33DE">
              <w:rPr>
                <w:rFonts w:eastAsia="Calibri"/>
                <w:bCs/>
                <w:iCs/>
                <w:sz w:val="23"/>
                <w:szCs w:val="23"/>
              </w:rPr>
              <w:t xml:space="preserve"> un </w:t>
            </w:r>
            <w:proofErr w:type="spellStart"/>
            <w:r w:rsidRPr="00AD33DE">
              <w:rPr>
                <w:rFonts w:eastAsia="Calibri"/>
                <w:bCs/>
                <w:iCs/>
                <w:sz w:val="23"/>
                <w:szCs w:val="23"/>
              </w:rPr>
              <w:t>brauciena</w:t>
            </w:r>
            <w:proofErr w:type="spellEnd"/>
            <w:r w:rsidRPr="00AD33DE">
              <w:rPr>
                <w:rFonts w:eastAsia="Calibri"/>
                <w:bCs/>
                <w:iCs/>
                <w:sz w:val="23"/>
                <w:szCs w:val="23"/>
              </w:rPr>
              <w:t xml:space="preserve"> </w:t>
            </w:r>
            <w:proofErr w:type="spellStart"/>
            <w:r w:rsidRPr="00AD33DE">
              <w:rPr>
                <w:rFonts w:eastAsia="Calibri"/>
                <w:bCs/>
                <w:iCs/>
                <w:sz w:val="23"/>
                <w:szCs w:val="23"/>
              </w:rPr>
              <w:t>mērķi</w:t>
            </w:r>
            <w:proofErr w:type="spellEnd"/>
            <w:r w:rsidRPr="00AD33DE">
              <w:rPr>
                <w:rFonts w:eastAsia="Calibri"/>
                <w:bCs/>
                <w:iCs/>
                <w:sz w:val="23"/>
                <w:szCs w:val="23"/>
              </w:rPr>
              <w:t xml:space="preserve">, </w:t>
            </w:r>
            <w:proofErr w:type="spellStart"/>
            <w:r w:rsidRPr="00AD33DE">
              <w:rPr>
                <w:rFonts w:eastAsia="Calibri"/>
                <w:bCs/>
                <w:iCs/>
                <w:sz w:val="23"/>
                <w:szCs w:val="23"/>
              </w:rPr>
              <w:t>pasažieru</w:t>
            </w:r>
            <w:proofErr w:type="spellEnd"/>
            <w:r w:rsidRPr="00AD33DE">
              <w:rPr>
                <w:rFonts w:eastAsia="Calibri"/>
                <w:bCs/>
                <w:iCs/>
                <w:sz w:val="23"/>
                <w:szCs w:val="23"/>
              </w:rPr>
              <w:t xml:space="preserve"> </w:t>
            </w:r>
            <w:proofErr w:type="spellStart"/>
            <w:r w:rsidRPr="00AD33DE">
              <w:rPr>
                <w:rFonts w:eastAsia="Calibri"/>
                <w:bCs/>
                <w:iCs/>
                <w:sz w:val="23"/>
                <w:szCs w:val="23"/>
              </w:rPr>
              <w:t>skaitu</w:t>
            </w:r>
            <w:proofErr w:type="spellEnd"/>
            <w:r w:rsidRPr="00AD33DE">
              <w:rPr>
                <w:rFonts w:eastAsia="Calibri"/>
                <w:bCs/>
                <w:iCs/>
                <w:sz w:val="23"/>
                <w:szCs w:val="23"/>
              </w:rPr>
              <w:t xml:space="preserve">, </w:t>
            </w:r>
            <w:proofErr w:type="spellStart"/>
            <w:r w:rsidRPr="00AD33DE">
              <w:rPr>
                <w:rFonts w:eastAsia="Calibri"/>
                <w:bCs/>
                <w:iCs/>
                <w:sz w:val="23"/>
                <w:szCs w:val="23"/>
              </w:rPr>
              <w:t>pakalpojuma</w:t>
            </w:r>
            <w:proofErr w:type="spellEnd"/>
            <w:r w:rsidRPr="00AD33DE">
              <w:rPr>
                <w:rFonts w:eastAsia="Calibri"/>
                <w:bCs/>
                <w:iCs/>
                <w:sz w:val="23"/>
                <w:szCs w:val="23"/>
              </w:rPr>
              <w:t xml:space="preserve"> </w:t>
            </w:r>
            <w:proofErr w:type="spellStart"/>
            <w:r w:rsidRPr="00AD33DE">
              <w:rPr>
                <w:rFonts w:eastAsia="Calibri"/>
                <w:bCs/>
                <w:iCs/>
                <w:sz w:val="23"/>
                <w:szCs w:val="23"/>
              </w:rPr>
              <w:t>izpildes</w:t>
            </w:r>
            <w:proofErr w:type="spellEnd"/>
            <w:r w:rsidRPr="00AD33DE">
              <w:rPr>
                <w:rFonts w:eastAsia="Calibri"/>
                <w:bCs/>
                <w:iCs/>
                <w:sz w:val="23"/>
                <w:szCs w:val="23"/>
              </w:rPr>
              <w:t xml:space="preserve"> </w:t>
            </w:r>
            <w:proofErr w:type="spellStart"/>
            <w:r w:rsidRPr="00AD33DE">
              <w:rPr>
                <w:rFonts w:eastAsia="Calibri"/>
                <w:bCs/>
                <w:iCs/>
                <w:sz w:val="23"/>
                <w:szCs w:val="23"/>
              </w:rPr>
              <w:t>datumu</w:t>
            </w:r>
            <w:proofErr w:type="spellEnd"/>
            <w:r w:rsidRPr="00AD33DE">
              <w:rPr>
                <w:rFonts w:eastAsia="Calibri"/>
                <w:bCs/>
                <w:iCs/>
                <w:sz w:val="23"/>
                <w:szCs w:val="23"/>
              </w:rPr>
              <w:t xml:space="preserve"> un </w:t>
            </w:r>
            <w:proofErr w:type="spellStart"/>
            <w:r w:rsidRPr="00AD33DE">
              <w:rPr>
                <w:rFonts w:eastAsia="Calibri"/>
                <w:bCs/>
                <w:iCs/>
                <w:sz w:val="23"/>
                <w:szCs w:val="23"/>
              </w:rPr>
              <w:t>laiku</w:t>
            </w:r>
            <w:proofErr w:type="spellEnd"/>
            <w:r w:rsidRPr="00AD33DE">
              <w:rPr>
                <w:rFonts w:eastAsia="Calibri"/>
                <w:bCs/>
                <w:iCs/>
                <w:sz w:val="23"/>
                <w:szCs w:val="23"/>
              </w:rPr>
              <w:t xml:space="preserve">. </w:t>
            </w:r>
            <w:proofErr w:type="spellStart"/>
            <w:r w:rsidRPr="00AD33DE">
              <w:rPr>
                <w:rFonts w:eastAsia="Calibri"/>
                <w:bCs/>
                <w:iCs/>
                <w:sz w:val="23"/>
                <w:szCs w:val="23"/>
              </w:rPr>
              <w:t>Norīkojuma</w:t>
            </w:r>
            <w:proofErr w:type="spellEnd"/>
            <w:r w:rsidRPr="00AD33DE">
              <w:rPr>
                <w:rFonts w:eastAsia="Calibri"/>
                <w:bCs/>
                <w:iCs/>
                <w:sz w:val="23"/>
                <w:szCs w:val="23"/>
              </w:rPr>
              <w:t xml:space="preserve"> </w:t>
            </w:r>
            <w:proofErr w:type="spellStart"/>
            <w:r w:rsidRPr="00AD33DE">
              <w:rPr>
                <w:rFonts w:eastAsia="Calibri"/>
                <w:bCs/>
                <w:iCs/>
                <w:sz w:val="23"/>
                <w:szCs w:val="23"/>
              </w:rPr>
              <w:t>veidlapa</w:t>
            </w:r>
            <w:proofErr w:type="spellEnd"/>
            <w:r w:rsidRPr="00AD33DE">
              <w:rPr>
                <w:rFonts w:eastAsia="Calibri"/>
                <w:bCs/>
                <w:iCs/>
                <w:sz w:val="23"/>
                <w:szCs w:val="23"/>
              </w:rPr>
              <w:t xml:space="preserve"> </w:t>
            </w:r>
            <w:proofErr w:type="spellStart"/>
            <w:r w:rsidRPr="00AD33DE">
              <w:rPr>
                <w:rFonts w:eastAsia="Calibri"/>
                <w:bCs/>
                <w:iCs/>
                <w:sz w:val="23"/>
                <w:szCs w:val="23"/>
              </w:rPr>
              <w:t>kļūst</w:t>
            </w:r>
            <w:proofErr w:type="spellEnd"/>
            <w:r w:rsidRPr="00AD33DE">
              <w:rPr>
                <w:rFonts w:eastAsia="Calibri"/>
                <w:bCs/>
                <w:iCs/>
                <w:sz w:val="23"/>
                <w:szCs w:val="23"/>
              </w:rPr>
              <w:t xml:space="preserve"> par </w:t>
            </w:r>
            <w:proofErr w:type="spellStart"/>
            <w:r w:rsidRPr="00AD33DE">
              <w:rPr>
                <w:rFonts w:eastAsia="Calibri"/>
                <w:bCs/>
                <w:iCs/>
                <w:sz w:val="23"/>
                <w:szCs w:val="23"/>
              </w:rPr>
              <w:t>pārvadājumu</w:t>
            </w:r>
            <w:proofErr w:type="spellEnd"/>
            <w:r w:rsidRPr="00AD33DE">
              <w:rPr>
                <w:rFonts w:eastAsia="Calibri"/>
                <w:bCs/>
                <w:iCs/>
                <w:sz w:val="23"/>
                <w:szCs w:val="23"/>
              </w:rPr>
              <w:t xml:space="preserve"> </w:t>
            </w:r>
            <w:proofErr w:type="spellStart"/>
            <w:r w:rsidRPr="00AD33DE">
              <w:rPr>
                <w:rFonts w:eastAsia="Calibri"/>
                <w:bCs/>
                <w:iCs/>
                <w:sz w:val="23"/>
                <w:szCs w:val="23"/>
              </w:rPr>
              <w:t>līguma</w:t>
            </w:r>
            <w:proofErr w:type="spellEnd"/>
            <w:r w:rsidRPr="00AD33DE">
              <w:rPr>
                <w:rFonts w:eastAsia="Calibri"/>
                <w:bCs/>
                <w:iCs/>
                <w:sz w:val="23"/>
                <w:szCs w:val="23"/>
              </w:rPr>
              <w:t xml:space="preserve"> </w:t>
            </w:r>
            <w:proofErr w:type="spellStart"/>
            <w:r w:rsidRPr="00AD33DE">
              <w:rPr>
                <w:rFonts w:eastAsia="Calibri"/>
                <w:bCs/>
                <w:iCs/>
                <w:sz w:val="23"/>
                <w:szCs w:val="23"/>
              </w:rPr>
              <w:t>neatņemamu</w:t>
            </w:r>
            <w:proofErr w:type="spellEnd"/>
            <w:r w:rsidRPr="00AD33DE">
              <w:rPr>
                <w:rFonts w:eastAsia="Calibri"/>
                <w:bCs/>
                <w:iCs/>
                <w:sz w:val="23"/>
                <w:szCs w:val="23"/>
              </w:rPr>
              <w:t xml:space="preserve"> </w:t>
            </w:r>
            <w:proofErr w:type="spellStart"/>
            <w:r w:rsidRPr="00AD33DE">
              <w:rPr>
                <w:rFonts w:eastAsia="Calibri"/>
                <w:bCs/>
                <w:iCs/>
                <w:sz w:val="23"/>
                <w:szCs w:val="23"/>
              </w:rPr>
              <w:t>sastāvdaļu</w:t>
            </w:r>
            <w:proofErr w:type="spellEnd"/>
            <w:r w:rsidRPr="00AD33DE">
              <w:rPr>
                <w:rFonts w:eastAsia="Calibri"/>
                <w:bCs/>
                <w:iCs/>
                <w:sz w:val="23"/>
                <w:szCs w:val="23"/>
              </w:rPr>
              <w:t>.</w:t>
            </w:r>
          </w:p>
        </w:tc>
        <w:tc>
          <w:tcPr>
            <w:tcW w:w="2800" w:type="dxa"/>
            <w:vMerge/>
          </w:tcPr>
          <w:p w14:paraId="29A1B743" w14:textId="77777777" w:rsidR="00322597" w:rsidRPr="00AD33DE" w:rsidRDefault="00322597" w:rsidP="008F0D39">
            <w:pPr>
              <w:tabs>
                <w:tab w:val="left" w:pos="357"/>
              </w:tabs>
              <w:jc w:val="both"/>
              <w:rPr>
                <w:b/>
                <w:sz w:val="23"/>
                <w:szCs w:val="23"/>
                <w:lang w:eastAsia="ar-SA"/>
              </w:rPr>
            </w:pPr>
          </w:p>
        </w:tc>
      </w:tr>
      <w:tr w:rsidR="00322597" w:rsidRPr="00AD33DE" w14:paraId="0AA74295" w14:textId="77777777" w:rsidTr="008F0D39">
        <w:trPr>
          <w:trHeight w:val="309"/>
        </w:trPr>
        <w:tc>
          <w:tcPr>
            <w:tcW w:w="6771" w:type="dxa"/>
          </w:tcPr>
          <w:p w14:paraId="7261FB22" w14:textId="77777777" w:rsidR="00322597" w:rsidRPr="00AD33DE" w:rsidRDefault="00322597" w:rsidP="00322597">
            <w:pPr>
              <w:numPr>
                <w:ilvl w:val="0"/>
                <w:numId w:val="15"/>
              </w:numPr>
              <w:tabs>
                <w:tab w:val="left" w:pos="270"/>
              </w:tabs>
              <w:suppressAutoHyphens w:val="0"/>
              <w:autoSpaceDN/>
              <w:jc w:val="both"/>
              <w:textAlignment w:val="auto"/>
              <w:rPr>
                <w:rFonts w:eastAsia="Calibri"/>
                <w:bCs/>
                <w:iCs/>
                <w:sz w:val="23"/>
                <w:szCs w:val="23"/>
              </w:rPr>
            </w:pPr>
            <w:r w:rsidRPr="00AD33DE">
              <w:rPr>
                <w:rFonts w:eastAsia="Calibri"/>
                <w:bCs/>
                <w:iCs/>
                <w:sz w:val="23"/>
                <w:szCs w:val="23"/>
              </w:rPr>
              <w:t xml:space="preserve"> </w:t>
            </w:r>
            <w:proofErr w:type="spellStart"/>
            <w:r w:rsidRPr="00AD33DE">
              <w:rPr>
                <w:rFonts w:eastAsia="Calibri"/>
                <w:bCs/>
                <w:iCs/>
                <w:sz w:val="23"/>
                <w:szCs w:val="23"/>
              </w:rPr>
              <w:t>Pārvadātājs</w:t>
            </w:r>
            <w:proofErr w:type="spellEnd"/>
            <w:r w:rsidRPr="00AD33DE">
              <w:rPr>
                <w:rFonts w:eastAsia="Calibri"/>
                <w:bCs/>
                <w:iCs/>
                <w:sz w:val="23"/>
                <w:szCs w:val="23"/>
              </w:rPr>
              <w:t xml:space="preserve">, </w:t>
            </w:r>
            <w:proofErr w:type="spellStart"/>
            <w:r w:rsidRPr="00AD33DE">
              <w:rPr>
                <w:rFonts w:eastAsia="Calibri"/>
                <w:bCs/>
                <w:iCs/>
                <w:sz w:val="23"/>
                <w:szCs w:val="23"/>
              </w:rPr>
              <w:t>veicot</w:t>
            </w:r>
            <w:proofErr w:type="spellEnd"/>
            <w:r w:rsidRPr="00AD33DE">
              <w:rPr>
                <w:rFonts w:eastAsia="Calibri"/>
                <w:bCs/>
                <w:iCs/>
                <w:sz w:val="23"/>
                <w:szCs w:val="23"/>
              </w:rPr>
              <w:t xml:space="preserve"> </w:t>
            </w:r>
            <w:proofErr w:type="spellStart"/>
            <w:r w:rsidRPr="00AD33DE">
              <w:rPr>
                <w:rFonts w:eastAsia="Calibri"/>
                <w:bCs/>
                <w:iCs/>
                <w:sz w:val="23"/>
                <w:szCs w:val="23"/>
              </w:rPr>
              <w:t>pārvadājumu</w:t>
            </w:r>
            <w:proofErr w:type="spellEnd"/>
            <w:r w:rsidRPr="00AD33DE">
              <w:rPr>
                <w:rFonts w:eastAsia="Calibri"/>
                <w:bCs/>
                <w:iCs/>
                <w:sz w:val="23"/>
                <w:szCs w:val="23"/>
              </w:rPr>
              <w:t xml:space="preserve">, </w:t>
            </w:r>
            <w:proofErr w:type="spellStart"/>
            <w:r w:rsidRPr="00AD33DE">
              <w:rPr>
                <w:rFonts w:eastAsia="Calibri"/>
                <w:bCs/>
                <w:iCs/>
                <w:sz w:val="23"/>
                <w:szCs w:val="23"/>
              </w:rPr>
              <w:t>apņemas</w:t>
            </w:r>
            <w:proofErr w:type="spellEnd"/>
            <w:r w:rsidRPr="00AD33DE">
              <w:rPr>
                <w:rFonts w:eastAsia="Calibri"/>
                <w:bCs/>
                <w:iCs/>
                <w:sz w:val="23"/>
                <w:szCs w:val="23"/>
              </w:rPr>
              <w:t xml:space="preserve"> </w:t>
            </w:r>
            <w:proofErr w:type="spellStart"/>
            <w:r w:rsidRPr="00AD33DE">
              <w:rPr>
                <w:rFonts w:eastAsia="Calibri"/>
                <w:bCs/>
                <w:iCs/>
                <w:sz w:val="23"/>
                <w:szCs w:val="23"/>
              </w:rPr>
              <w:t>nodrošināt</w:t>
            </w:r>
            <w:proofErr w:type="spellEnd"/>
            <w:r w:rsidRPr="00AD33DE">
              <w:rPr>
                <w:rFonts w:eastAsia="Calibri"/>
                <w:bCs/>
                <w:iCs/>
                <w:sz w:val="23"/>
                <w:szCs w:val="23"/>
              </w:rPr>
              <w:t>, ka:</w:t>
            </w:r>
          </w:p>
        </w:tc>
        <w:tc>
          <w:tcPr>
            <w:tcW w:w="2800" w:type="dxa"/>
          </w:tcPr>
          <w:p w14:paraId="33EC4887" w14:textId="77777777" w:rsidR="00322597" w:rsidRPr="00AD33DE" w:rsidRDefault="00322597" w:rsidP="008F0D39">
            <w:pPr>
              <w:tabs>
                <w:tab w:val="left" w:pos="357"/>
              </w:tabs>
              <w:jc w:val="both"/>
              <w:rPr>
                <w:b/>
                <w:sz w:val="23"/>
                <w:szCs w:val="23"/>
                <w:lang w:eastAsia="ar-SA"/>
              </w:rPr>
            </w:pPr>
          </w:p>
        </w:tc>
      </w:tr>
      <w:tr w:rsidR="00322597" w:rsidRPr="00AD33DE" w14:paraId="73EFCB6C" w14:textId="77777777" w:rsidTr="008F0D39">
        <w:trPr>
          <w:trHeight w:val="853"/>
        </w:trPr>
        <w:tc>
          <w:tcPr>
            <w:tcW w:w="6771" w:type="dxa"/>
          </w:tcPr>
          <w:p w14:paraId="4DB1F1F2" w14:textId="77777777" w:rsidR="00322597" w:rsidRPr="00AD33DE" w:rsidRDefault="00322597" w:rsidP="00322597">
            <w:pPr>
              <w:numPr>
                <w:ilvl w:val="1"/>
                <w:numId w:val="15"/>
              </w:numPr>
              <w:tabs>
                <w:tab w:val="left" w:pos="360"/>
              </w:tabs>
              <w:suppressAutoHyphens w:val="0"/>
              <w:autoSpaceDN/>
              <w:ind w:left="709"/>
              <w:jc w:val="both"/>
              <w:textAlignment w:val="auto"/>
              <w:rPr>
                <w:rFonts w:eastAsia="Calibri"/>
                <w:bCs/>
                <w:iCs/>
                <w:sz w:val="23"/>
                <w:szCs w:val="23"/>
              </w:rPr>
            </w:pPr>
            <w:proofErr w:type="spellStart"/>
            <w:r w:rsidRPr="00AD33DE">
              <w:rPr>
                <w:rFonts w:eastAsia="Calibri"/>
                <w:bCs/>
                <w:iCs/>
                <w:sz w:val="23"/>
                <w:szCs w:val="23"/>
              </w:rPr>
              <w:t>pārvadājumi</w:t>
            </w:r>
            <w:proofErr w:type="spellEnd"/>
            <w:r w:rsidRPr="00AD33DE">
              <w:rPr>
                <w:rFonts w:eastAsia="Calibri"/>
                <w:bCs/>
                <w:iCs/>
                <w:sz w:val="23"/>
                <w:szCs w:val="23"/>
              </w:rPr>
              <w:t xml:space="preserve"> </w:t>
            </w:r>
            <w:proofErr w:type="spellStart"/>
            <w:r w:rsidRPr="00AD33DE">
              <w:rPr>
                <w:rFonts w:eastAsia="Calibri"/>
                <w:bCs/>
                <w:iCs/>
                <w:sz w:val="23"/>
                <w:szCs w:val="23"/>
              </w:rPr>
              <w:t>tiek</w:t>
            </w:r>
            <w:proofErr w:type="spellEnd"/>
            <w:r w:rsidRPr="00AD33DE">
              <w:rPr>
                <w:rFonts w:eastAsia="Calibri"/>
                <w:bCs/>
                <w:iCs/>
                <w:sz w:val="23"/>
                <w:szCs w:val="23"/>
              </w:rPr>
              <w:t xml:space="preserve"> </w:t>
            </w:r>
            <w:proofErr w:type="spellStart"/>
            <w:r w:rsidRPr="00AD33DE">
              <w:rPr>
                <w:rFonts w:eastAsia="Calibri"/>
                <w:bCs/>
                <w:iCs/>
                <w:sz w:val="23"/>
                <w:szCs w:val="23"/>
              </w:rPr>
              <w:t>veikti</w:t>
            </w:r>
            <w:proofErr w:type="spellEnd"/>
            <w:r w:rsidRPr="00AD33DE">
              <w:rPr>
                <w:rFonts w:eastAsia="Calibri"/>
                <w:bCs/>
                <w:iCs/>
                <w:sz w:val="23"/>
                <w:szCs w:val="23"/>
              </w:rPr>
              <w:t xml:space="preserve"> </w:t>
            </w:r>
            <w:proofErr w:type="spellStart"/>
            <w:r w:rsidRPr="00AD33DE">
              <w:rPr>
                <w:rFonts w:eastAsia="Calibri"/>
                <w:bCs/>
                <w:iCs/>
                <w:sz w:val="23"/>
                <w:szCs w:val="23"/>
              </w:rPr>
              <w:t>ar</w:t>
            </w:r>
            <w:proofErr w:type="spellEnd"/>
            <w:r w:rsidRPr="00AD33DE">
              <w:rPr>
                <w:rFonts w:eastAsia="Calibri"/>
                <w:bCs/>
                <w:iCs/>
                <w:sz w:val="23"/>
                <w:szCs w:val="23"/>
              </w:rPr>
              <w:t xml:space="preserve"> </w:t>
            </w:r>
            <w:proofErr w:type="spellStart"/>
            <w:r w:rsidRPr="00AD33DE">
              <w:rPr>
                <w:rFonts w:eastAsia="Calibri"/>
                <w:bCs/>
                <w:iCs/>
                <w:sz w:val="23"/>
                <w:szCs w:val="23"/>
              </w:rPr>
              <w:t>atbilstošas</w:t>
            </w:r>
            <w:proofErr w:type="spellEnd"/>
            <w:r w:rsidRPr="00AD33DE">
              <w:rPr>
                <w:rFonts w:eastAsia="Calibri"/>
                <w:bCs/>
                <w:iCs/>
                <w:sz w:val="23"/>
                <w:szCs w:val="23"/>
              </w:rPr>
              <w:t xml:space="preserve"> </w:t>
            </w:r>
            <w:proofErr w:type="spellStart"/>
            <w:r w:rsidRPr="00AD33DE">
              <w:rPr>
                <w:rFonts w:eastAsia="Calibri"/>
                <w:bCs/>
                <w:iCs/>
                <w:sz w:val="23"/>
                <w:szCs w:val="23"/>
              </w:rPr>
              <w:t>ietilpības</w:t>
            </w:r>
            <w:proofErr w:type="spellEnd"/>
            <w:r w:rsidRPr="00AD33DE">
              <w:rPr>
                <w:rFonts w:eastAsia="Calibri"/>
                <w:bCs/>
                <w:iCs/>
                <w:sz w:val="23"/>
                <w:szCs w:val="23"/>
              </w:rPr>
              <w:t xml:space="preserve"> </w:t>
            </w:r>
            <w:proofErr w:type="spellStart"/>
            <w:r w:rsidRPr="00AD33DE">
              <w:rPr>
                <w:rFonts w:eastAsia="Calibri"/>
                <w:bCs/>
                <w:iCs/>
                <w:sz w:val="23"/>
                <w:szCs w:val="23"/>
              </w:rPr>
              <w:t>autobusiem</w:t>
            </w:r>
            <w:proofErr w:type="spellEnd"/>
            <w:r w:rsidRPr="00AD33DE">
              <w:rPr>
                <w:rFonts w:eastAsia="Calibri"/>
                <w:bCs/>
                <w:iCs/>
                <w:sz w:val="23"/>
                <w:szCs w:val="23"/>
              </w:rPr>
              <w:t xml:space="preserve">, </w:t>
            </w:r>
            <w:proofErr w:type="spellStart"/>
            <w:r w:rsidRPr="00AD33DE">
              <w:rPr>
                <w:rFonts w:eastAsia="Calibri"/>
                <w:bCs/>
                <w:iCs/>
                <w:sz w:val="23"/>
                <w:szCs w:val="23"/>
              </w:rPr>
              <w:t>kuri</w:t>
            </w:r>
            <w:proofErr w:type="spellEnd"/>
            <w:r w:rsidRPr="00AD33DE">
              <w:rPr>
                <w:rFonts w:eastAsia="Calibri"/>
                <w:bCs/>
                <w:iCs/>
                <w:sz w:val="23"/>
                <w:szCs w:val="23"/>
              </w:rPr>
              <w:t xml:space="preserve"> tika </w:t>
            </w:r>
            <w:proofErr w:type="spellStart"/>
            <w:r w:rsidRPr="00AD33DE">
              <w:rPr>
                <w:rFonts w:eastAsia="Calibri"/>
                <w:bCs/>
                <w:iCs/>
                <w:sz w:val="23"/>
                <w:szCs w:val="23"/>
              </w:rPr>
              <w:t>norādīti</w:t>
            </w:r>
            <w:proofErr w:type="spellEnd"/>
            <w:r w:rsidRPr="00AD33DE">
              <w:rPr>
                <w:rFonts w:eastAsia="Calibri"/>
                <w:bCs/>
                <w:iCs/>
                <w:sz w:val="23"/>
                <w:szCs w:val="23"/>
              </w:rPr>
              <w:t xml:space="preserve"> </w:t>
            </w:r>
            <w:proofErr w:type="spellStart"/>
            <w:r w:rsidRPr="00AD33DE">
              <w:rPr>
                <w:rFonts w:eastAsia="Calibri"/>
                <w:bCs/>
                <w:iCs/>
                <w:sz w:val="23"/>
                <w:szCs w:val="23"/>
              </w:rPr>
              <w:t>Tehniskajā</w:t>
            </w:r>
            <w:proofErr w:type="spellEnd"/>
            <w:r w:rsidRPr="00AD33DE">
              <w:rPr>
                <w:rFonts w:eastAsia="Calibri"/>
                <w:bCs/>
                <w:iCs/>
                <w:sz w:val="23"/>
                <w:szCs w:val="23"/>
              </w:rPr>
              <w:t xml:space="preserve"> </w:t>
            </w:r>
            <w:proofErr w:type="spellStart"/>
            <w:r w:rsidRPr="00AD33DE">
              <w:rPr>
                <w:rFonts w:eastAsia="Calibri"/>
                <w:bCs/>
                <w:iCs/>
                <w:sz w:val="23"/>
                <w:szCs w:val="23"/>
              </w:rPr>
              <w:t>piedāvājumā</w:t>
            </w:r>
            <w:proofErr w:type="spellEnd"/>
            <w:r w:rsidRPr="00AD33DE">
              <w:rPr>
                <w:rFonts w:eastAsia="Calibri"/>
                <w:bCs/>
                <w:iCs/>
                <w:sz w:val="23"/>
                <w:szCs w:val="23"/>
              </w:rPr>
              <w:t xml:space="preserve"> un </w:t>
            </w:r>
            <w:proofErr w:type="spellStart"/>
            <w:r w:rsidRPr="00AD33DE">
              <w:rPr>
                <w:rFonts w:eastAsia="Calibri"/>
                <w:bCs/>
                <w:iCs/>
                <w:sz w:val="23"/>
                <w:szCs w:val="23"/>
              </w:rPr>
              <w:t>atbilst</w:t>
            </w:r>
            <w:proofErr w:type="spellEnd"/>
            <w:r w:rsidRPr="00AD33DE">
              <w:rPr>
                <w:rFonts w:eastAsia="Calibri"/>
                <w:bCs/>
                <w:iCs/>
                <w:sz w:val="23"/>
                <w:szCs w:val="23"/>
              </w:rPr>
              <w:t xml:space="preserve"> </w:t>
            </w:r>
            <w:proofErr w:type="spellStart"/>
            <w:r w:rsidRPr="00AD33DE">
              <w:rPr>
                <w:rFonts w:eastAsia="Calibri"/>
                <w:bCs/>
                <w:iCs/>
                <w:sz w:val="23"/>
                <w:szCs w:val="23"/>
              </w:rPr>
              <w:t>vismaz</w:t>
            </w:r>
            <w:proofErr w:type="spellEnd"/>
            <w:r w:rsidRPr="00AD33DE">
              <w:rPr>
                <w:rFonts w:eastAsia="Calibri"/>
                <w:bCs/>
                <w:iCs/>
                <w:sz w:val="23"/>
                <w:szCs w:val="23"/>
              </w:rPr>
              <w:t xml:space="preserve"> EURO V </w:t>
            </w:r>
            <w:proofErr w:type="spellStart"/>
            <w:r w:rsidRPr="00AD33DE">
              <w:rPr>
                <w:rFonts w:eastAsia="Calibri"/>
                <w:bCs/>
                <w:iCs/>
                <w:sz w:val="23"/>
                <w:szCs w:val="23"/>
              </w:rPr>
              <w:t>emisiju</w:t>
            </w:r>
            <w:proofErr w:type="spellEnd"/>
            <w:r w:rsidRPr="00AD33DE">
              <w:rPr>
                <w:rFonts w:eastAsia="Calibri"/>
                <w:bCs/>
                <w:iCs/>
                <w:sz w:val="23"/>
                <w:szCs w:val="23"/>
              </w:rPr>
              <w:t xml:space="preserve"> </w:t>
            </w:r>
            <w:proofErr w:type="spellStart"/>
            <w:r w:rsidRPr="00AD33DE">
              <w:rPr>
                <w:rFonts w:eastAsia="Calibri"/>
                <w:bCs/>
                <w:iCs/>
                <w:sz w:val="23"/>
                <w:szCs w:val="23"/>
              </w:rPr>
              <w:t>standartam</w:t>
            </w:r>
            <w:proofErr w:type="spellEnd"/>
            <w:r w:rsidRPr="00AD33DE">
              <w:rPr>
                <w:rFonts w:eastAsia="Calibri"/>
                <w:bCs/>
                <w:iCs/>
                <w:sz w:val="23"/>
                <w:szCs w:val="23"/>
              </w:rPr>
              <w:t xml:space="preserve">. </w:t>
            </w:r>
            <w:proofErr w:type="spellStart"/>
            <w:r w:rsidRPr="00AD33DE">
              <w:rPr>
                <w:rFonts w:eastAsia="Calibri"/>
                <w:bCs/>
                <w:iCs/>
                <w:sz w:val="23"/>
                <w:szCs w:val="23"/>
              </w:rPr>
              <w:t>Pārvadātājs</w:t>
            </w:r>
            <w:proofErr w:type="spellEnd"/>
            <w:r w:rsidRPr="00AD33DE">
              <w:rPr>
                <w:rFonts w:eastAsia="Calibri"/>
                <w:bCs/>
                <w:iCs/>
                <w:sz w:val="23"/>
                <w:szCs w:val="23"/>
              </w:rPr>
              <w:t xml:space="preserve"> </w:t>
            </w:r>
            <w:proofErr w:type="spellStart"/>
            <w:r w:rsidRPr="00AD33DE">
              <w:rPr>
                <w:rFonts w:eastAsia="Calibri"/>
                <w:bCs/>
                <w:iCs/>
                <w:sz w:val="23"/>
                <w:szCs w:val="23"/>
              </w:rPr>
              <w:t>ir</w:t>
            </w:r>
            <w:proofErr w:type="spellEnd"/>
            <w:r w:rsidRPr="00AD33DE">
              <w:rPr>
                <w:rFonts w:eastAsia="Calibri"/>
                <w:bCs/>
                <w:iCs/>
                <w:sz w:val="23"/>
                <w:szCs w:val="23"/>
              </w:rPr>
              <w:t xml:space="preserve"> </w:t>
            </w:r>
            <w:proofErr w:type="spellStart"/>
            <w:r w:rsidRPr="00AD33DE">
              <w:rPr>
                <w:rFonts w:eastAsia="Calibri"/>
                <w:bCs/>
                <w:iCs/>
                <w:sz w:val="23"/>
                <w:szCs w:val="23"/>
              </w:rPr>
              <w:t>tiesīgs</w:t>
            </w:r>
            <w:proofErr w:type="spellEnd"/>
            <w:r w:rsidRPr="00AD33DE">
              <w:rPr>
                <w:rFonts w:eastAsia="Calibri"/>
                <w:bCs/>
                <w:iCs/>
                <w:sz w:val="23"/>
                <w:szCs w:val="23"/>
              </w:rPr>
              <w:t xml:space="preserve"> </w:t>
            </w:r>
            <w:proofErr w:type="spellStart"/>
            <w:r w:rsidRPr="00AD33DE">
              <w:rPr>
                <w:rFonts w:eastAsia="Calibri"/>
                <w:bCs/>
                <w:iCs/>
                <w:sz w:val="23"/>
                <w:szCs w:val="23"/>
              </w:rPr>
              <w:t>rakstveidā</w:t>
            </w:r>
            <w:proofErr w:type="spellEnd"/>
            <w:r w:rsidRPr="00AD33DE">
              <w:rPr>
                <w:rFonts w:eastAsia="Calibri"/>
                <w:bCs/>
                <w:iCs/>
                <w:sz w:val="23"/>
                <w:szCs w:val="23"/>
              </w:rPr>
              <w:t xml:space="preserve"> </w:t>
            </w:r>
            <w:proofErr w:type="spellStart"/>
            <w:r w:rsidRPr="00AD33DE">
              <w:rPr>
                <w:rFonts w:eastAsia="Calibri"/>
                <w:bCs/>
                <w:iCs/>
                <w:sz w:val="23"/>
                <w:szCs w:val="23"/>
              </w:rPr>
              <w:t>saskaņojot</w:t>
            </w:r>
            <w:proofErr w:type="spellEnd"/>
            <w:r w:rsidRPr="00AD33DE">
              <w:rPr>
                <w:rFonts w:eastAsia="Calibri"/>
                <w:bCs/>
                <w:iCs/>
                <w:sz w:val="23"/>
                <w:szCs w:val="23"/>
              </w:rPr>
              <w:t xml:space="preserve"> </w:t>
            </w:r>
            <w:proofErr w:type="spellStart"/>
            <w:r w:rsidRPr="00AD33DE">
              <w:rPr>
                <w:rFonts w:eastAsia="Calibri"/>
                <w:bCs/>
                <w:iCs/>
                <w:sz w:val="23"/>
                <w:szCs w:val="23"/>
              </w:rPr>
              <w:t>ar</w:t>
            </w:r>
            <w:proofErr w:type="spellEnd"/>
            <w:r w:rsidRPr="00AD33DE">
              <w:rPr>
                <w:rFonts w:eastAsia="Calibri"/>
                <w:bCs/>
                <w:iCs/>
                <w:sz w:val="23"/>
                <w:szCs w:val="23"/>
              </w:rPr>
              <w:t xml:space="preserve"> </w:t>
            </w:r>
            <w:proofErr w:type="spellStart"/>
            <w:r w:rsidRPr="00AD33DE">
              <w:rPr>
                <w:rFonts w:eastAsia="Calibri"/>
                <w:bCs/>
                <w:iCs/>
                <w:sz w:val="23"/>
                <w:szCs w:val="23"/>
              </w:rPr>
              <w:t>Pasūtītāju</w:t>
            </w:r>
            <w:proofErr w:type="spellEnd"/>
            <w:r w:rsidRPr="00AD33DE">
              <w:rPr>
                <w:rFonts w:eastAsia="Calibri"/>
                <w:bCs/>
                <w:iCs/>
                <w:sz w:val="23"/>
                <w:szCs w:val="23"/>
              </w:rPr>
              <w:t xml:space="preserve"> </w:t>
            </w:r>
            <w:proofErr w:type="spellStart"/>
            <w:r w:rsidRPr="00AD33DE">
              <w:rPr>
                <w:rFonts w:eastAsia="Calibri"/>
                <w:bCs/>
                <w:iCs/>
                <w:sz w:val="23"/>
                <w:szCs w:val="23"/>
              </w:rPr>
              <w:t>piedāvāt</w:t>
            </w:r>
            <w:proofErr w:type="spellEnd"/>
            <w:r w:rsidRPr="00AD33DE">
              <w:rPr>
                <w:rFonts w:eastAsia="Calibri"/>
                <w:bCs/>
                <w:iCs/>
                <w:sz w:val="23"/>
                <w:szCs w:val="23"/>
              </w:rPr>
              <w:t xml:space="preserve"> </w:t>
            </w:r>
            <w:proofErr w:type="spellStart"/>
            <w:r w:rsidRPr="00AD33DE">
              <w:rPr>
                <w:rFonts w:eastAsia="Calibri"/>
                <w:bCs/>
                <w:iCs/>
                <w:sz w:val="23"/>
                <w:szCs w:val="23"/>
              </w:rPr>
              <w:t>citu</w:t>
            </w:r>
            <w:proofErr w:type="spellEnd"/>
            <w:r w:rsidRPr="00AD33DE">
              <w:rPr>
                <w:rFonts w:eastAsia="Calibri"/>
                <w:bCs/>
                <w:iCs/>
                <w:sz w:val="23"/>
                <w:szCs w:val="23"/>
              </w:rPr>
              <w:t xml:space="preserve"> </w:t>
            </w:r>
            <w:proofErr w:type="spellStart"/>
            <w:r w:rsidRPr="00AD33DE">
              <w:rPr>
                <w:rFonts w:eastAsia="Calibri"/>
                <w:bCs/>
                <w:iCs/>
                <w:sz w:val="23"/>
                <w:szCs w:val="23"/>
              </w:rPr>
              <w:t>autobusu</w:t>
            </w:r>
            <w:proofErr w:type="spellEnd"/>
            <w:r w:rsidRPr="00AD33DE">
              <w:rPr>
                <w:rFonts w:eastAsia="Calibri"/>
                <w:bCs/>
                <w:iCs/>
                <w:sz w:val="23"/>
                <w:szCs w:val="23"/>
              </w:rPr>
              <w:t xml:space="preserve">, kas </w:t>
            </w:r>
            <w:proofErr w:type="spellStart"/>
            <w:r w:rsidRPr="00AD33DE">
              <w:rPr>
                <w:rFonts w:eastAsia="Calibri"/>
                <w:bCs/>
                <w:iCs/>
                <w:sz w:val="23"/>
                <w:szCs w:val="23"/>
              </w:rPr>
              <w:t>atbilst</w:t>
            </w:r>
            <w:proofErr w:type="spellEnd"/>
            <w:r w:rsidRPr="00AD33DE">
              <w:rPr>
                <w:rFonts w:eastAsia="Calibri"/>
                <w:bCs/>
                <w:iCs/>
                <w:sz w:val="23"/>
                <w:szCs w:val="23"/>
              </w:rPr>
              <w:t xml:space="preserve"> </w:t>
            </w:r>
            <w:proofErr w:type="spellStart"/>
            <w:r w:rsidRPr="00AD33DE">
              <w:rPr>
                <w:rFonts w:eastAsia="Calibri"/>
                <w:bCs/>
                <w:iCs/>
                <w:sz w:val="23"/>
                <w:szCs w:val="23"/>
              </w:rPr>
              <w:t>tehniskās</w:t>
            </w:r>
            <w:proofErr w:type="spellEnd"/>
            <w:r w:rsidRPr="00AD33DE">
              <w:rPr>
                <w:rFonts w:eastAsia="Calibri"/>
                <w:bCs/>
                <w:iCs/>
                <w:sz w:val="23"/>
                <w:szCs w:val="23"/>
              </w:rPr>
              <w:t xml:space="preserve"> </w:t>
            </w:r>
            <w:proofErr w:type="spellStart"/>
            <w:r w:rsidRPr="00AD33DE">
              <w:rPr>
                <w:rFonts w:eastAsia="Calibri"/>
                <w:bCs/>
                <w:iCs/>
                <w:sz w:val="23"/>
                <w:szCs w:val="23"/>
              </w:rPr>
              <w:t>specifikācijas</w:t>
            </w:r>
            <w:proofErr w:type="spellEnd"/>
            <w:r w:rsidRPr="00AD33DE">
              <w:rPr>
                <w:rFonts w:eastAsia="Calibri"/>
                <w:bCs/>
                <w:iCs/>
                <w:sz w:val="23"/>
                <w:szCs w:val="23"/>
              </w:rPr>
              <w:t xml:space="preserve"> </w:t>
            </w:r>
            <w:proofErr w:type="spellStart"/>
            <w:r w:rsidRPr="00AD33DE">
              <w:rPr>
                <w:rFonts w:eastAsia="Calibri"/>
                <w:bCs/>
                <w:iCs/>
                <w:sz w:val="23"/>
                <w:szCs w:val="23"/>
              </w:rPr>
              <w:t>minimālajām</w:t>
            </w:r>
            <w:proofErr w:type="spellEnd"/>
            <w:r w:rsidRPr="00AD33DE">
              <w:rPr>
                <w:rFonts w:eastAsia="Calibri"/>
                <w:bCs/>
                <w:iCs/>
                <w:sz w:val="23"/>
                <w:szCs w:val="23"/>
              </w:rPr>
              <w:t xml:space="preserve"> </w:t>
            </w:r>
            <w:proofErr w:type="spellStart"/>
            <w:r w:rsidRPr="00AD33DE">
              <w:rPr>
                <w:rFonts w:eastAsia="Calibri"/>
                <w:bCs/>
                <w:iCs/>
                <w:sz w:val="23"/>
                <w:szCs w:val="23"/>
              </w:rPr>
              <w:t>prasībām</w:t>
            </w:r>
            <w:proofErr w:type="spellEnd"/>
            <w:r w:rsidRPr="00AD33DE">
              <w:rPr>
                <w:rFonts w:eastAsia="Calibri"/>
                <w:bCs/>
                <w:iCs/>
                <w:sz w:val="23"/>
                <w:szCs w:val="23"/>
              </w:rPr>
              <w:t xml:space="preserve"> un </w:t>
            </w:r>
            <w:proofErr w:type="spellStart"/>
            <w:r w:rsidRPr="00AD33DE">
              <w:rPr>
                <w:rFonts w:eastAsia="Calibri"/>
                <w:bCs/>
                <w:iCs/>
                <w:sz w:val="23"/>
                <w:szCs w:val="23"/>
              </w:rPr>
              <w:t>vismaz</w:t>
            </w:r>
            <w:proofErr w:type="spellEnd"/>
            <w:r w:rsidRPr="00AD33DE">
              <w:rPr>
                <w:rFonts w:eastAsia="Calibri"/>
                <w:bCs/>
                <w:iCs/>
                <w:sz w:val="23"/>
                <w:szCs w:val="23"/>
              </w:rPr>
              <w:t xml:space="preserve"> EURO V </w:t>
            </w:r>
            <w:proofErr w:type="spellStart"/>
            <w:r w:rsidRPr="00AD33DE">
              <w:rPr>
                <w:rFonts w:eastAsia="Calibri"/>
                <w:bCs/>
                <w:iCs/>
                <w:sz w:val="23"/>
                <w:szCs w:val="23"/>
              </w:rPr>
              <w:t>emisiju</w:t>
            </w:r>
            <w:proofErr w:type="spellEnd"/>
            <w:r w:rsidRPr="00AD33DE">
              <w:rPr>
                <w:rFonts w:eastAsia="Calibri"/>
                <w:bCs/>
                <w:iCs/>
                <w:sz w:val="23"/>
                <w:szCs w:val="23"/>
              </w:rPr>
              <w:t xml:space="preserve"> </w:t>
            </w:r>
            <w:proofErr w:type="spellStart"/>
            <w:r w:rsidRPr="00AD33DE">
              <w:rPr>
                <w:rFonts w:eastAsia="Calibri"/>
                <w:bCs/>
                <w:iCs/>
                <w:sz w:val="23"/>
                <w:szCs w:val="23"/>
              </w:rPr>
              <w:t>standartam</w:t>
            </w:r>
            <w:proofErr w:type="spellEnd"/>
          </w:p>
        </w:tc>
        <w:tc>
          <w:tcPr>
            <w:tcW w:w="2800" w:type="dxa"/>
          </w:tcPr>
          <w:p w14:paraId="3E9BA403" w14:textId="77777777" w:rsidR="00322597" w:rsidRPr="00AD33DE" w:rsidRDefault="00322597" w:rsidP="008F0D39">
            <w:pPr>
              <w:tabs>
                <w:tab w:val="left" w:pos="357"/>
              </w:tabs>
              <w:jc w:val="both"/>
              <w:rPr>
                <w:b/>
                <w:sz w:val="23"/>
                <w:szCs w:val="23"/>
                <w:lang w:eastAsia="ar-SA"/>
              </w:rPr>
            </w:pPr>
          </w:p>
        </w:tc>
      </w:tr>
      <w:tr w:rsidR="00322597" w:rsidRPr="00AD33DE" w14:paraId="5B3585ED" w14:textId="77777777" w:rsidTr="008F0D39">
        <w:trPr>
          <w:trHeight w:val="415"/>
        </w:trPr>
        <w:tc>
          <w:tcPr>
            <w:tcW w:w="6771" w:type="dxa"/>
          </w:tcPr>
          <w:p w14:paraId="515BE140" w14:textId="77777777" w:rsidR="00322597" w:rsidRPr="00AD33DE" w:rsidRDefault="00322597" w:rsidP="00322597">
            <w:pPr>
              <w:numPr>
                <w:ilvl w:val="1"/>
                <w:numId w:val="15"/>
              </w:numPr>
              <w:tabs>
                <w:tab w:val="left" w:pos="360"/>
              </w:tabs>
              <w:suppressAutoHyphens w:val="0"/>
              <w:autoSpaceDN/>
              <w:ind w:left="709"/>
              <w:jc w:val="both"/>
              <w:textAlignment w:val="auto"/>
              <w:rPr>
                <w:rFonts w:eastAsia="Calibri"/>
                <w:sz w:val="23"/>
                <w:szCs w:val="23"/>
              </w:rPr>
            </w:pPr>
            <w:proofErr w:type="spellStart"/>
            <w:r w:rsidRPr="00AD33DE">
              <w:rPr>
                <w:rFonts w:eastAsia="Calibri"/>
                <w:sz w:val="23"/>
                <w:szCs w:val="23"/>
              </w:rPr>
              <w:lastRenderedPageBreak/>
              <w:t>autobuss</w:t>
            </w:r>
            <w:proofErr w:type="spellEnd"/>
            <w:r w:rsidRPr="00AD33DE">
              <w:rPr>
                <w:rFonts w:eastAsia="Calibri"/>
                <w:sz w:val="23"/>
                <w:szCs w:val="23"/>
              </w:rPr>
              <w:t xml:space="preserve"> </w:t>
            </w:r>
            <w:proofErr w:type="spellStart"/>
            <w:r w:rsidRPr="00AD33DE">
              <w:rPr>
                <w:rFonts w:eastAsia="Calibri"/>
                <w:sz w:val="23"/>
                <w:szCs w:val="23"/>
              </w:rPr>
              <w:t>ir</w:t>
            </w:r>
            <w:proofErr w:type="spellEnd"/>
            <w:r w:rsidRPr="00AD33DE">
              <w:rPr>
                <w:rFonts w:eastAsia="Calibri"/>
                <w:sz w:val="23"/>
                <w:szCs w:val="23"/>
              </w:rPr>
              <w:t xml:space="preserve"> </w:t>
            </w:r>
            <w:proofErr w:type="spellStart"/>
            <w:r w:rsidRPr="00AD33DE">
              <w:rPr>
                <w:rFonts w:eastAsia="Calibri"/>
                <w:sz w:val="23"/>
                <w:szCs w:val="23"/>
              </w:rPr>
              <w:t>labā</w:t>
            </w:r>
            <w:proofErr w:type="spellEnd"/>
            <w:r w:rsidRPr="00AD33DE">
              <w:rPr>
                <w:rFonts w:eastAsia="Calibri"/>
                <w:sz w:val="23"/>
                <w:szCs w:val="23"/>
              </w:rPr>
              <w:t xml:space="preserve"> </w:t>
            </w:r>
            <w:proofErr w:type="spellStart"/>
            <w:r w:rsidRPr="00AD33DE">
              <w:rPr>
                <w:rFonts w:eastAsia="Calibri"/>
                <w:sz w:val="23"/>
                <w:szCs w:val="23"/>
              </w:rPr>
              <w:t>tehniskajā</w:t>
            </w:r>
            <w:proofErr w:type="spellEnd"/>
            <w:r w:rsidRPr="00AD33DE">
              <w:rPr>
                <w:rFonts w:eastAsia="Calibri"/>
                <w:sz w:val="23"/>
                <w:szCs w:val="23"/>
              </w:rPr>
              <w:t xml:space="preserve"> un </w:t>
            </w:r>
            <w:proofErr w:type="spellStart"/>
            <w:r w:rsidRPr="00AD33DE">
              <w:rPr>
                <w:rFonts w:eastAsia="Calibri"/>
                <w:sz w:val="23"/>
                <w:szCs w:val="23"/>
              </w:rPr>
              <w:t>vizuālajā</w:t>
            </w:r>
            <w:proofErr w:type="spellEnd"/>
            <w:r w:rsidRPr="00AD33DE">
              <w:rPr>
                <w:rFonts w:eastAsia="Calibri"/>
                <w:sz w:val="23"/>
                <w:szCs w:val="23"/>
              </w:rPr>
              <w:t xml:space="preserve"> </w:t>
            </w:r>
            <w:proofErr w:type="spellStart"/>
            <w:r w:rsidRPr="00AD33DE">
              <w:rPr>
                <w:rFonts w:eastAsia="Calibri"/>
                <w:sz w:val="23"/>
                <w:szCs w:val="23"/>
              </w:rPr>
              <w:t>kārtībā</w:t>
            </w:r>
            <w:proofErr w:type="spellEnd"/>
            <w:r w:rsidRPr="00AD33DE">
              <w:rPr>
                <w:rFonts w:eastAsia="Calibri"/>
                <w:sz w:val="23"/>
                <w:szCs w:val="23"/>
              </w:rPr>
              <w:t xml:space="preserve">, kas </w:t>
            </w:r>
            <w:proofErr w:type="spellStart"/>
            <w:r w:rsidRPr="00AD33DE">
              <w:rPr>
                <w:rFonts w:eastAsia="Calibri"/>
                <w:sz w:val="23"/>
                <w:szCs w:val="23"/>
              </w:rPr>
              <w:t>atbilst</w:t>
            </w:r>
            <w:proofErr w:type="spellEnd"/>
            <w:r w:rsidRPr="00AD33DE">
              <w:rPr>
                <w:rFonts w:eastAsia="Calibri"/>
                <w:sz w:val="23"/>
                <w:szCs w:val="23"/>
              </w:rPr>
              <w:t xml:space="preserve"> </w:t>
            </w:r>
            <w:proofErr w:type="spellStart"/>
            <w:r w:rsidRPr="00AD33DE">
              <w:rPr>
                <w:rFonts w:eastAsia="Calibri"/>
                <w:sz w:val="23"/>
                <w:szCs w:val="23"/>
              </w:rPr>
              <w:t>Latvijas</w:t>
            </w:r>
            <w:proofErr w:type="spellEnd"/>
            <w:r w:rsidRPr="00AD33DE">
              <w:rPr>
                <w:rFonts w:eastAsia="Calibri"/>
                <w:sz w:val="23"/>
                <w:szCs w:val="23"/>
              </w:rPr>
              <w:t xml:space="preserve"> </w:t>
            </w:r>
            <w:proofErr w:type="spellStart"/>
            <w:r w:rsidRPr="00AD33DE">
              <w:rPr>
                <w:rFonts w:eastAsia="Calibri"/>
                <w:sz w:val="23"/>
                <w:szCs w:val="23"/>
              </w:rPr>
              <w:t>Republikas</w:t>
            </w:r>
            <w:proofErr w:type="spellEnd"/>
            <w:r w:rsidRPr="00AD33DE">
              <w:rPr>
                <w:rFonts w:eastAsia="Calibri"/>
                <w:sz w:val="23"/>
                <w:szCs w:val="23"/>
              </w:rPr>
              <w:t xml:space="preserve"> </w:t>
            </w:r>
            <w:proofErr w:type="spellStart"/>
            <w:r w:rsidRPr="00AD33DE">
              <w:rPr>
                <w:rFonts w:eastAsia="Calibri"/>
                <w:sz w:val="23"/>
                <w:szCs w:val="23"/>
              </w:rPr>
              <w:t>normatīvajiem</w:t>
            </w:r>
            <w:proofErr w:type="spellEnd"/>
            <w:r w:rsidRPr="00AD33DE">
              <w:rPr>
                <w:rFonts w:eastAsia="Calibri"/>
                <w:sz w:val="23"/>
                <w:szCs w:val="23"/>
              </w:rPr>
              <w:t xml:space="preserve"> </w:t>
            </w:r>
            <w:proofErr w:type="spellStart"/>
            <w:r w:rsidRPr="00AD33DE">
              <w:rPr>
                <w:rFonts w:eastAsia="Calibri"/>
                <w:sz w:val="23"/>
                <w:szCs w:val="23"/>
              </w:rPr>
              <w:t>aktiem</w:t>
            </w:r>
            <w:proofErr w:type="spellEnd"/>
            <w:r w:rsidRPr="00AD33DE">
              <w:rPr>
                <w:rFonts w:eastAsia="Calibri"/>
                <w:sz w:val="23"/>
                <w:szCs w:val="23"/>
              </w:rPr>
              <w:t xml:space="preserve"> par </w:t>
            </w:r>
            <w:proofErr w:type="spellStart"/>
            <w:r w:rsidRPr="00AD33DE">
              <w:rPr>
                <w:rFonts w:eastAsia="Calibri"/>
                <w:sz w:val="23"/>
                <w:szCs w:val="23"/>
              </w:rPr>
              <w:t>tiesībām</w:t>
            </w:r>
            <w:proofErr w:type="spellEnd"/>
            <w:r w:rsidRPr="00AD33DE">
              <w:rPr>
                <w:rFonts w:eastAsia="Calibri"/>
                <w:sz w:val="23"/>
                <w:szCs w:val="23"/>
              </w:rPr>
              <w:t xml:space="preserve"> </w:t>
            </w:r>
            <w:proofErr w:type="spellStart"/>
            <w:r w:rsidRPr="00AD33DE">
              <w:rPr>
                <w:rFonts w:eastAsia="Calibri"/>
                <w:sz w:val="23"/>
                <w:szCs w:val="23"/>
              </w:rPr>
              <w:t>piedalīties</w:t>
            </w:r>
            <w:proofErr w:type="spellEnd"/>
            <w:r w:rsidRPr="00AD33DE">
              <w:rPr>
                <w:rFonts w:eastAsia="Calibri"/>
                <w:sz w:val="23"/>
                <w:szCs w:val="23"/>
              </w:rPr>
              <w:t xml:space="preserve"> </w:t>
            </w:r>
            <w:proofErr w:type="spellStart"/>
            <w:r w:rsidRPr="00AD33DE">
              <w:rPr>
                <w:rFonts w:eastAsia="Calibri"/>
                <w:sz w:val="23"/>
                <w:szCs w:val="23"/>
              </w:rPr>
              <w:t>ceļu</w:t>
            </w:r>
            <w:proofErr w:type="spellEnd"/>
            <w:r w:rsidRPr="00AD33DE">
              <w:rPr>
                <w:rFonts w:eastAsia="Calibri"/>
                <w:sz w:val="23"/>
                <w:szCs w:val="23"/>
              </w:rPr>
              <w:t xml:space="preserve"> </w:t>
            </w:r>
            <w:proofErr w:type="spellStart"/>
            <w:r w:rsidRPr="00AD33DE">
              <w:rPr>
                <w:rFonts w:eastAsia="Calibri"/>
                <w:sz w:val="23"/>
                <w:szCs w:val="23"/>
              </w:rPr>
              <w:t>satiksmē</w:t>
            </w:r>
            <w:proofErr w:type="spellEnd"/>
          </w:p>
        </w:tc>
        <w:tc>
          <w:tcPr>
            <w:tcW w:w="2800" w:type="dxa"/>
          </w:tcPr>
          <w:p w14:paraId="4CDD2732" w14:textId="77777777" w:rsidR="00322597" w:rsidRPr="00AD33DE" w:rsidRDefault="00322597" w:rsidP="008F0D39">
            <w:pPr>
              <w:tabs>
                <w:tab w:val="left" w:pos="357"/>
              </w:tabs>
              <w:jc w:val="both"/>
              <w:rPr>
                <w:b/>
                <w:sz w:val="23"/>
                <w:szCs w:val="23"/>
                <w:lang w:eastAsia="ar-SA"/>
              </w:rPr>
            </w:pPr>
          </w:p>
        </w:tc>
      </w:tr>
      <w:tr w:rsidR="00322597" w:rsidRPr="00AD33DE" w14:paraId="7304CA86" w14:textId="77777777" w:rsidTr="008F0D39">
        <w:trPr>
          <w:trHeight w:val="415"/>
        </w:trPr>
        <w:tc>
          <w:tcPr>
            <w:tcW w:w="6771" w:type="dxa"/>
          </w:tcPr>
          <w:p w14:paraId="2F5FA9FE" w14:textId="77777777" w:rsidR="00322597" w:rsidRPr="00AD33DE" w:rsidRDefault="00322597" w:rsidP="00322597">
            <w:pPr>
              <w:numPr>
                <w:ilvl w:val="1"/>
                <w:numId w:val="15"/>
              </w:numPr>
              <w:tabs>
                <w:tab w:val="left" w:pos="360"/>
              </w:tabs>
              <w:suppressAutoHyphens w:val="0"/>
              <w:autoSpaceDN/>
              <w:ind w:left="709"/>
              <w:jc w:val="both"/>
              <w:textAlignment w:val="auto"/>
              <w:rPr>
                <w:rFonts w:eastAsia="Calibri"/>
                <w:sz w:val="23"/>
                <w:szCs w:val="23"/>
              </w:rPr>
            </w:pPr>
            <w:proofErr w:type="spellStart"/>
            <w:r w:rsidRPr="00AD33DE">
              <w:rPr>
                <w:rFonts w:eastAsia="Calibri"/>
                <w:sz w:val="23"/>
                <w:szCs w:val="23"/>
              </w:rPr>
              <w:t>autobuss</w:t>
            </w:r>
            <w:proofErr w:type="spellEnd"/>
            <w:r w:rsidRPr="00AD33DE">
              <w:rPr>
                <w:rFonts w:eastAsia="Calibri"/>
                <w:sz w:val="23"/>
                <w:szCs w:val="23"/>
              </w:rPr>
              <w:t xml:space="preserve"> </w:t>
            </w:r>
            <w:proofErr w:type="spellStart"/>
            <w:r w:rsidRPr="00AD33DE">
              <w:rPr>
                <w:rFonts w:eastAsia="Calibri"/>
                <w:sz w:val="23"/>
                <w:szCs w:val="23"/>
              </w:rPr>
              <w:t>atbilst</w:t>
            </w:r>
            <w:proofErr w:type="spellEnd"/>
            <w:r w:rsidRPr="00AD33DE">
              <w:rPr>
                <w:rFonts w:eastAsia="Calibri"/>
                <w:sz w:val="23"/>
                <w:szCs w:val="23"/>
              </w:rPr>
              <w:t xml:space="preserve"> </w:t>
            </w:r>
            <w:proofErr w:type="spellStart"/>
            <w:r w:rsidRPr="00AD33DE">
              <w:rPr>
                <w:rFonts w:eastAsia="Calibri"/>
                <w:sz w:val="23"/>
                <w:szCs w:val="23"/>
              </w:rPr>
              <w:t>attiecīgajiem</w:t>
            </w:r>
            <w:proofErr w:type="spellEnd"/>
            <w:r w:rsidRPr="00AD33DE">
              <w:rPr>
                <w:rFonts w:eastAsia="Calibri"/>
                <w:sz w:val="23"/>
                <w:szCs w:val="23"/>
              </w:rPr>
              <w:t xml:space="preserve"> </w:t>
            </w:r>
            <w:proofErr w:type="spellStart"/>
            <w:r w:rsidRPr="00AD33DE">
              <w:rPr>
                <w:rFonts w:eastAsia="Calibri"/>
                <w:sz w:val="23"/>
                <w:szCs w:val="23"/>
              </w:rPr>
              <w:t>pasažieru</w:t>
            </w:r>
            <w:proofErr w:type="spellEnd"/>
            <w:r w:rsidRPr="00AD33DE">
              <w:rPr>
                <w:rFonts w:eastAsia="Calibri"/>
                <w:sz w:val="23"/>
                <w:szCs w:val="23"/>
              </w:rPr>
              <w:t xml:space="preserve"> </w:t>
            </w:r>
            <w:proofErr w:type="spellStart"/>
            <w:r w:rsidRPr="00AD33DE">
              <w:rPr>
                <w:rFonts w:eastAsia="Calibri"/>
                <w:sz w:val="23"/>
                <w:szCs w:val="23"/>
              </w:rPr>
              <w:t>valsts</w:t>
            </w:r>
            <w:proofErr w:type="spellEnd"/>
            <w:r w:rsidRPr="00AD33DE">
              <w:rPr>
                <w:rFonts w:eastAsia="Calibri"/>
                <w:sz w:val="23"/>
                <w:szCs w:val="23"/>
              </w:rPr>
              <w:t xml:space="preserve"> un </w:t>
            </w:r>
            <w:proofErr w:type="spellStart"/>
            <w:r w:rsidRPr="00AD33DE">
              <w:rPr>
                <w:rFonts w:eastAsia="Calibri"/>
                <w:sz w:val="23"/>
                <w:szCs w:val="23"/>
              </w:rPr>
              <w:t>starptautiskos</w:t>
            </w:r>
            <w:proofErr w:type="spellEnd"/>
            <w:r w:rsidRPr="00AD33DE">
              <w:rPr>
                <w:rFonts w:eastAsia="Calibri"/>
                <w:sz w:val="23"/>
                <w:szCs w:val="23"/>
              </w:rPr>
              <w:t xml:space="preserve"> </w:t>
            </w:r>
            <w:proofErr w:type="spellStart"/>
            <w:r w:rsidRPr="00AD33DE">
              <w:rPr>
                <w:rFonts w:eastAsia="Calibri"/>
                <w:sz w:val="23"/>
                <w:szCs w:val="23"/>
              </w:rPr>
              <w:t>noteikumos</w:t>
            </w:r>
            <w:proofErr w:type="spellEnd"/>
            <w:r w:rsidRPr="00AD33DE">
              <w:rPr>
                <w:rFonts w:eastAsia="Calibri"/>
                <w:sz w:val="23"/>
                <w:szCs w:val="23"/>
              </w:rPr>
              <w:t xml:space="preserve"> </w:t>
            </w:r>
            <w:proofErr w:type="spellStart"/>
            <w:r w:rsidRPr="00AD33DE">
              <w:rPr>
                <w:rFonts w:eastAsia="Calibri"/>
                <w:sz w:val="23"/>
                <w:szCs w:val="23"/>
              </w:rPr>
              <w:t>noteiktajiem</w:t>
            </w:r>
            <w:proofErr w:type="spellEnd"/>
            <w:r w:rsidRPr="00AD33DE">
              <w:rPr>
                <w:rFonts w:eastAsia="Calibri"/>
                <w:sz w:val="23"/>
                <w:szCs w:val="23"/>
              </w:rPr>
              <w:t xml:space="preserve"> </w:t>
            </w:r>
            <w:proofErr w:type="spellStart"/>
            <w:r w:rsidRPr="00AD33DE">
              <w:rPr>
                <w:rFonts w:eastAsia="Calibri"/>
                <w:sz w:val="23"/>
                <w:szCs w:val="23"/>
              </w:rPr>
              <w:t>tehniskajiem</w:t>
            </w:r>
            <w:proofErr w:type="spellEnd"/>
            <w:r w:rsidRPr="00AD33DE">
              <w:rPr>
                <w:rFonts w:eastAsia="Calibri"/>
                <w:sz w:val="23"/>
                <w:szCs w:val="23"/>
              </w:rPr>
              <w:t xml:space="preserve"> </w:t>
            </w:r>
            <w:proofErr w:type="spellStart"/>
            <w:r w:rsidRPr="00AD33DE">
              <w:rPr>
                <w:rFonts w:eastAsia="Calibri"/>
                <w:sz w:val="23"/>
                <w:szCs w:val="23"/>
              </w:rPr>
              <w:t>standartiem</w:t>
            </w:r>
            <w:proofErr w:type="spellEnd"/>
            <w:r w:rsidRPr="00AD33DE">
              <w:rPr>
                <w:rFonts w:eastAsia="Calibri"/>
                <w:sz w:val="23"/>
                <w:szCs w:val="23"/>
              </w:rPr>
              <w:t xml:space="preserve"> un </w:t>
            </w:r>
            <w:proofErr w:type="spellStart"/>
            <w:r w:rsidRPr="00AD33DE">
              <w:rPr>
                <w:rFonts w:eastAsia="Calibri"/>
                <w:sz w:val="23"/>
                <w:szCs w:val="23"/>
              </w:rPr>
              <w:t>aprīkojuma</w:t>
            </w:r>
            <w:proofErr w:type="spellEnd"/>
            <w:r w:rsidRPr="00AD33DE">
              <w:rPr>
                <w:rFonts w:eastAsia="Calibri"/>
                <w:sz w:val="23"/>
                <w:szCs w:val="23"/>
              </w:rPr>
              <w:t xml:space="preserve"> </w:t>
            </w:r>
            <w:proofErr w:type="spellStart"/>
            <w:r w:rsidRPr="00AD33DE">
              <w:rPr>
                <w:rFonts w:eastAsia="Calibri"/>
                <w:sz w:val="23"/>
                <w:szCs w:val="23"/>
              </w:rPr>
              <w:t>prasībām</w:t>
            </w:r>
            <w:proofErr w:type="spellEnd"/>
            <w:r w:rsidRPr="00AD33DE">
              <w:rPr>
                <w:rFonts w:eastAsia="Calibri"/>
                <w:sz w:val="23"/>
                <w:szCs w:val="23"/>
              </w:rPr>
              <w:t>;</w:t>
            </w:r>
          </w:p>
        </w:tc>
        <w:tc>
          <w:tcPr>
            <w:tcW w:w="2800" w:type="dxa"/>
          </w:tcPr>
          <w:p w14:paraId="04094766" w14:textId="77777777" w:rsidR="00322597" w:rsidRPr="00AD33DE" w:rsidRDefault="00322597" w:rsidP="008F0D39">
            <w:pPr>
              <w:tabs>
                <w:tab w:val="left" w:pos="357"/>
              </w:tabs>
              <w:jc w:val="both"/>
              <w:rPr>
                <w:b/>
                <w:sz w:val="23"/>
                <w:szCs w:val="23"/>
                <w:lang w:eastAsia="ar-SA"/>
              </w:rPr>
            </w:pPr>
          </w:p>
        </w:tc>
      </w:tr>
      <w:tr w:rsidR="00322597" w:rsidRPr="00AD33DE" w14:paraId="2A31A91C" w14:textId="77777777" w:rsidTr="008F0D39">
        <w:trPr>
          <w:trHeight w:val="415"/>
        </w:trPr>
        <w:tc>
          <w:tcPr>
            <w:tcW w:w="6771" w:type="dxa"/>
          </w:tcPr>
          <w:p w14:paraId="19DA78E8" w14:textId="77777777" w:rsidR="00322597" w:rsidRPr="00AD33DE" w:rsidRDefault="00322597" w:rsidP="00322597">
            <w:pPr>
              <w:numPr>
                <w:ilvl w:val="1"/>
                <w:numId w:val="15"/>
              </w:numPr>
              <w:tabs>
                <w:tab w:val="left" w:pos="360"/>
              </w:tabs>
              <w:suppressAutoHyphens w:val="0"/>
              <w:autoSpaceDN/>
              <w:ind w:left="709"/>
              <w:jc w:val="both"/>
              <w:textAlignment w:val="auto"/>
              <w:rPr>
                <w:rFonts w:eastAsia="Calibri"/>
                <w:sz w:val="23"/>
                <w:szCs w:val="23"/>
              </w:rPr>
            </w:pPr>
            <w:proofErr w:type="spellStart"/>
            <w:r w:rsidRPr="00AD33DE">
              <w:rPr>
                <w:rFonts w:eastAsia="Calibri"/>
                <w:sz w:val="23"/>
                <w:szCs w:val="23"/>
                <w:lang w:val="en-GB"/>
              </w:rPr>
              <w:t>autobuss</w:t>
            </w:r>
            <w:proofErr w:type="spellEnd"/>
            <w:r w:rsidRPr="00AD33DE">
              <w:rPr>
                <w:rFonts w:eastAsia="Calibri"/>
                <w:sz w:val="23"/>
                <w:szCs w:val="23"/>
                <w:lang w:val="en-GB"/>
              </w:rPr>
              <w:t xml:space="preserve"> </w:t>
            </w:r>
            <w:proofErr w:type="spellStart"/>
            <w:r w:rsidRPr="00AD33DE">
              <w:rPr>
                <w:rFonts w:eastAsia="Calibri"/>
                <w:sz w:val="23"/>
                <w:szCs w:val="23"/>
                <w:lang w:val="en-GB"/>
              </w:rPr>
              <w:t>ir</w:t>
            </w:r>
            <w:proofErr w:type="spellEnd"/>
            <w:r w:rsidRPr="00AD33DE">
              <w:rPr>
                <w:rFonts w:eastAsia="Calibri"/>
                <w:sz w:val="23"/>
                <w:szCs w:val="23"/>
                <w:lang w:val="en-GB"/>
              </w:rPr>
              <w:t xml:space="preserve"> </w:t>
            </w:r>
            <w:proofErr w:type="spellStart"/>
            <w:r w:rsidRPr="00AD33DE">
              <w:rPr>
                <w:rFonts w:eastAsia="Calibri"/>
                <w:sz w:val="23"/>
                <w:szCs w:val="23"/>
                <w:lang w:val="en-GB"/>
              </w:rPr>
              <w:t>pietiekami</w:t>
            </w:r>
            <w:proofErr w:type="spellEnd"/>
            <w:r w:rsidRPr="00AD33DE">
              <w:rPr>
                <w:rFonts w:eastAsia="Calibri"/>
                <w:sz w:val="23"/>
                <w:szCs w:val="23"/>
                <w:lang w:val="en-GB"/>
              </w:rPr>
              <w:t xml:space="preserve"> </w:t>
            </w:r>
            <w:proofErr w:type="spellStart"/>
            <w:r w:rsidRPr="00AD33DE">
              <w:rPr>
                <w:rFonts w:eastAsia="Calibri"/>
                <w:sz w:val="23"/>
                <w:szCs w:val="23"/>
                <w:lang w:val="en-GB"/>
              </w:rPr>
              <w:t>ietilpīgs</w:t>
            </w:r>
            <w:proofErr w:type="spellEnd"/>
            <w:r w:rsidRPr="00AD33DE">
              <w:rPr>
                <w:rFonts w:eastAsia="Calibri"/>
                <w:sz w:val="23"/>
                <w:szCs w:val="23"/>
                <w:lang w:val="en-GB"/>
              </w:rPr>
              <w:t xml:space="preserve">, </w:t>
            </w:r>
            <w:proofErr w:type="spellStart"/>
            <w:r w:rsidRPr="00AD33DE">
              <w:rPr>
                <w:rFonts w:eastAsia="Calibri"/>
                <w:sz w:val="23"/>
                <w:szCs w:val="23"/>
                <w:lang w:val="en-GB"/>
              </w:rPr>
              <w:t>ar</w:t>
            </w:r>
            <w:proofErr w:type="spellEnd"/>
            <w:r w:rsidRPr="00AD33DE">
              <w:rPr>
                <w:rFonts w:eastAsia="Calibri"/>
                <w:sz w:val="23"/>
                <w:szCs w:val="23"/>
                <w:lang w:val="en-GB"/>
              </w:rPr>
              <w:t xml:space="preserve"> </w:t>
            </w:r>
            <w:proofErr w:type="spellStart"/>
            <w:r w:rsidRPr="00AD33DE">
              <w:rPr>
                <w:rFonts w:eastAsia="Calibri"/>
                <w:sz w:val="23"/>
                <w:szCs w:val="23"/>
                <w:lang w:val="en-GB"/>
              </w:rPr>
              <w:t>bagāžas</w:t>
            </w:r>
            <w:proofErr w:type="spellEnd"/>
            <w:r w:rsidRPr="00AD33DE">
              <w:rPr>
                <w:rFonts w:eastAsia="Calibri"/>
                <w:sz w:val="23"/>
                <w:szCs w:val="23"/>
                <w:lang w:val="en-GB"/>
              </w:rPr>
              <w:t xml:space="preserve"> </w:t>
            </w:r>
            <w:proofErr w:type="spellStart"/>
            <w:r w:rsidRPr="00AD33DE">
              <w:rPr>
                <w:rFonts w:eastAsia="Calibri"/>
                <w:sz w:val="23"/>
                <w:szCs w:val="23"/>
                <w:lang w:val="en-GB"/>
              </w:rPr>
              <w:t>nodaļu</w:t>
            </w:r>
            <w:proofErr w:type="spellEnd"/>
            <w:r w:rsidRPr="00AD33DE">
              <w:rPr>
                <w:rFonts w:eastAsia="Calibri"/>
                <w:sz w:val="23"/>
                <w:szCs w:val="23"/>
                <w:lang w:val="en-GB"/>
              </w:rPr>
              <w:t xml:space="preserve">, lai </w:t>
            </w:r>
            <w:proofErr w:type="spellStart"/>
            <w:r w:rsidRPr="00AD33DE">
              <w:rPr>
                <w:rFonts w:eastAsia="Calibri"/>
                <w:sz w:val="23"/>
                <w:szCs w:val="23"/>
                <w:lang w:val="en-GB"/>
              </w:rPr>
              <w:t>varētu</w:t>
            </w:r>
            <w:proofErr w:type="spellEnd"/>
            <w:r w:rsidRPr="00AD33DE">
              <w:rPr>
                <w:rFonts w:eastAsia="Calibri"/>
                <w:sz w:val="23"/>
                <w:szCs w:val="23"/>
                <w:lang w:val="en-GB"/>
              </w:rPr>
              <w:t xml:space="preserve"> </w:t>
            </w:r>
            <w:proofErr w:type="spellStart"/>
            <w:r w:rsidRPr="00AD33DE">
              <w:rPr>
                <w:rFonts w:eastAsia="Calibri"/>
                <w:sz w:val="23"/>
                <w:szCs w:val="23"/>
                <w:lang w:val="en-GB"/>
              </w:rPr>
              <w:t>izvietot</w:t>
            </w:r>
            <w:proofErr w:type="spellEnd"/>
            <w:r w:rsidRPr="00AD33DE">
              <w:rPr>
                <w:rFonts w:eastAsia="Calibri"/>
                <w:sz w:val="23"/>
                <w:szCs w:val="23"/>
                <w:lang w:val="en-GB"/>
              </w:rPr>
              <w:t xml:space="preserve"> </w:t>
            </w:r>
            <w:proofErr w:type="spellStart"/>
            <w:r w:rsidRPr="00AD33DE">
              <w:rPr>
                <w:rFonts w:eastAsia="Calibri"/>
                <w:sz w:val="23"/>
                <w:szCs w:val="23"/>
                <w:lang w:val="en-GB"/>
              </w:rPr>
              <w:t>piederumus</w:t>
            </w:r>
            <w:proofErr w:type="spellEnd"/>
            <w:r w:rsidRPr="00AD33DE">
              <w:rPr>
                <w:rFonts w:eastAsia="Calibri"/>
                <w:sz w:val="23"/>
                <w:szCs w:val="23"/>
                <w:lang w:val="en-GB"/>
              </w:rPr>
              <w:t xml:space="preserve"> un somas;</w:t>
            </w:r>
          </w:p>
        </w:tc>
        <w:tc>
          <w:tcPr>
            <w:tcW w:w="2800" w:type="dxa"/>
          </w:tcPr>
          <w:p w14:paraId="6D5D2A6E" w14:textId="77777777" w:rsidR="00322597" w:rsidRPr="00AD33DE" w:rsidRDefault="00322597" w:rsidP="008F0D39">
            <w:pPr>
              <w:tabs>
                <w:tab w:val="left" w:pos="357"/>
              </w:tabs>
              <w:jc w:val="both"/>
              <w:rPr>
                <w:b/>
                <w:sz w:val="23"/>
                <w:szCs w:val="23"/>
                <w:lang w:eastAsia="ar-SA"/>
              </w:rPr>
            </w:pPr>
          </w:p>
        </w:tc>
      </w:tr>
      <w:tr w:rsidR="00322597" w:rsidRPr="00AD33DE" w14:paraId="781D8D39" w14:textId="77777777" w:rsidTr="008F0D39">
        <w:trPr>
          <w:trHeight w:val="415"/>
        </w:trPr>
        <w:tc>
          <w:tcPr>
            <w:tcW w:w="6771" w:type="dxa"/>
          </w:tcPr>
          <w:p w14:paraId="4E31676B" w14:textId="504F68B4" w:rsidR="00322597" w:rsidRPr="00AD33DE" w:rsidRDefault="00322597" w:rsidP="00322597">
            <w:pPr>
              <w:numPr>
                <w:ilvl w:val="1"/>
                <w:numId w:val="15"/>
              </w:numPr>
              <w:tabs>
                <w:tab w:val="left" w:pos="360"/>
              </w:tabs>
              <w:suppressAutoHyphens w:val="0"/>
              <w:autoSpaceDN/>
              <w:ind w:left="709"/>
              <w:jc w:val="both"/>
              <w:textAlignment w:val="auto"/>
              <w:rPr>
                <w:rFonts w:eastAsia="Calibri"/>
                <w:sz w:val="23"/>
                <w:szCs w:val="23"/>
              </w:rPr>
            </w:pPr>
            <w:proofErr w:type="spellStart"/>
            <w:r w:rsidRPr="00AD33DE">
              <w:rPr>
                <w:rFonts w:eastAsia="Calibri"/>
                <w:sz w:val="23"/>
                <w:szCs w:val="23"/>
              </w:rPr>
              <w:t>autobuss</w:t>
            </w:r>
            <w:proofErr w:type="spellEnd"/>
            <w:r w:rsidRPr="00AD33DE">
              <w:rPr>
                <w:rFonts w:eastAsia="Calibri"/>
                <w:sz w:val="23"/>
                <w:szCs w:val="23"/>
              </w:rPr>
              <w:t xml:space="preserve"> </w:t>
            </w:r>
            <w:proofErr w:type="spellStart"/>
            <w:r w:rsidRPr="00AD33DE">
              <w:rPr>
                <w:rFonts w:eastAsia="Calibri"/>
                <w:sz w:val="23"/>
                <w:szCs w:val="23"/>
              </w:rPr>
              <w:t>ir</w:t>
            </w:r>
            <w:proofErr w:type="spellEnd"/>
            <w:r w:rsidRPr="00AD33DE">
              <w:rPr>
                <w:rFonts w:eastAsia="Calibri"/>
                <w:sz w:val="23"/>
                <w:szCs w:val="23"/>
              </w:rPr>
              <w:t xml:space="preserve"> </w:t>
            </w:r>
            <w:proofErr w:type="spellStart"/>
            <w:r w:rsidRPr="00AD33DE">
              <w:rPr>
                <w:rFonts w:eastAsia="Calibri"/>
                <w:sz w:val="23"/>
                <w:szCs w:val="23"/>
              </w:rPr>
              <w:t>komfortabls</w:t>
            </w:r>
            <w:proofErr w:type="spellEnd"/>
            <w:r w:rsidRPr="00AD33DE">
              <w:rPr>
                <w:rFonts w:eastAsia="Calibri"/>
                <w:sz w:val="23"/>
                <w:szCs w:val="23"/>
              </w:rPr>
              <w:t xml:space="preserve">, </w:t>
            </w:r>
            <w:proofErr w:type="spellStart"/>
            <w:r w:rsidRPr="00AD33DE">
              <w:rPr>
                <w:rFonts w:eastAsia="Calibri"/>
                <w:sz w:val="23"/>
                <w:szCs w:val="23"/>
              </w:rPr>
              <w:t>ar</w:t>
            </w:r>
            <w:proofErr w:type="spellEnd"/>
            <w:r w:rsidRPr="00AD33DE">
              <w:rPr>
                <w:rFonts w:eastAsia="Calibri"/>
                <w:sz w:val="23"/>
                <w:szCs w:val="23"/>
              </w:rPr>
              <w:t xml:space="preserve"> </w:t>
            </w:r>
            <w:proofErr w:type="spellStart"/>
            <w:r w:rsidRPr="00AD33DE">
              <w:rPr>
                <w:rFonts w:eastAsia="Calibri"/>
                <w:sz w:val="23"/>
                <w:szCs w:val="23"/>
              </w:rPr>
              <w:t>klimata</w:t>
            </w:r>
            <w:proofErr w:type="spellEnd"/>
            <w:r w:rsidRPr="00AD33DE">
              <w:rPr>
                <w:rFonts w:eastAsia="Calibri"/>
                <w:sz w:val="23"/>
                <w:szCs w:val="23"/>
              </w:rPr>
              <w:t xml:space="preserve"> </w:t>
            </w:r>
            <w:proofErr w:type="spellStart"/>
            <w:r w:rsidRPr="00AD33DE">
              <w:rPr>
                <w:rFonts w:eastAsia="Calibri"/>
                <w:sz w:val="23"/>
                <w:szCs w:val="23"/>
              </w:rPr>
              <w:t>kontroli</w:t>
            </w:r>
            <w:proofErr w:type="spellEnd"/>
            <w:r w:rsidRPr="00AD33DE">
              <w:rPr>
                <w:rFonts w:eastAsia="Calibri"/>
                <w:sz w:val="23"/>
                <w:szCs w:val="23"/>
              </w:rPr>
              <w:t xml:space="preserve"> </w:t>
            </w:r>
            <w:proofErr w:type="spellStart"/>
            <w:r w:rsidRPr="00AD33DE">
              <w:rPr>
                <w:rFonts w:eastAsia="Calibri"/>
                <w:sz w:val="23"/>
                <w:szCs w:val="23"/>
              </w:rPr>
              <w:t>vai</w:t>
            </w:r>
            <w:proofErr w:type="spellEnd"/>
            <w:r w:rsidRPr="00AD33DE">
              <w:rPr>
                <w:rFonts w:eastAsia="Calibri"/>
                <w:sz w:val="23"/>
                <w:szCs w:val="23"/>
              </w:rPr>
              <w:t xml:space="preserve"> </w:t>
            </w:r>
            <w:proofErr w:type="spellStart"/>
            <w:r w:rsidRPr="00AD33DE">
              <w:rPr>
                <w:rFonts w:eastAsia="Calibri"/>
                <w:sz w:val="23"/>
                <w:szCs w:val="23"/>
              </w:rPr>
              <w:t>kondicionēšanas</w:t>
            </w:r>
            <w:proofErr w:type="spellEnd"/>
            <w:r w:rsidRPr="00AD33DE">
              <w:rPr>
                <w:rFonts w:eastAsia="Calibri"/>
                <w:sz w:val="23"/>
                <w:szCs w:val="23"/>
              </w:rPr>
              <w:t xml:space="preserve"> </w:t>
            </w:r>
            <w:proofErr w:type="spellStart"/>
            <w:r w:rsidRPr="00AD33DE">
              <w:rPr>
                <w:rFonts w:eastAsia="Calibri"/>
                <w:sz w:val="23"/>
                <w:szCs w:val="23"/>
              </w:rPr>
              <w:t>sistēmu</w:t>
            </w:r>
            <w:proofErr w:type="spellEnd"/>
            <w:r w:rsidRPr="00AD33DE">
              <w:rPr>
                <w:rFonts w:eastAsia="Calibri"/>
                <w:sz w:val="23"/>
                <w:szCs w:val="23"/>
              </w:rPr>
              <w:t xml:space="preserve">, kas </w:t>
            </w:r>
            <w:proofErr w:type="spellStart"/>
            <w:r w:rsidRPr="00AD33DE">
              <w:rPr>
                <w:rFonts w:eastAsia="Calibri"/>
                <w:sz w:val="23"/>
                <w:szCs w:val="23"/>
              </w:rPr>
              <w:t>nodrošina</w:t>
            </w:r>
            <w:proofErr w:type="spellEnd"/>
            <w:r w:rsidRPr="00AD33DE">
              <w:rPr>
                <w:rFonts w:eastAsia="Calibri"/>
                <w:sz w:val="23"/>
                <w:szCs w:val="23"/>
              </w:rPr>
              <w:t xml:space="preserve"> </w:t>
            </w:r>
            <w:proofErr w:type="spellStart"/>
            <w:r w:rsidR="008443F1" w:rsidRPr="008443F1">
              <w:rPr>
                <w:rFonts w:eastAsia="Calibri"/>
                <w:sz w:val="23"/>
                <w:szCs w:val="23"/>
              </w:rPr>
              <w:t>komfortablu</w:t>
            </w:r>
            <w:proofErr w:type="spellEnd"/>
            <w:r w:rsidR="008443F1" w:rsidRPr="008443F1">
              <w:rPr>
                <w:rFonts w:eastAsia="Calibri"/>
                <w:sz w:val="23"/>
                <w:szCs w:val="23"/>
              </w:rPr>
              <w:t xml:space="preserve"> </w:t>
            </w:r>
            <w:proofErr w:type="spellStart"/>
            <w:r w:rsidR="008443F1" w:rsidRPr="008443F1">
              <w:rPr>
                <w:rFonts w:eastAsia="Calibri"/>
                <w:sz w:val="23"/>
                <w:szCs w:val="23"/>
              </w:rPr>
              <w:t>temperatūru</w:t>
            </w:r>
            <w:proofErr w:type="spellEnd"/>
            <w:r w:rsidR="008443F1" w:rsidRPr="008443F1">
              <w:rPr>
                <w:rFonts w:eastAsia="Calibri"/>
                <w:sz w:val="23"/>
                <w:szCs w:val="23"/>
              </w:rPr>
              <w:t xml:space="preserve">, kas </w:t>
            </w:r>
            <w:proofErr w:type="spellStart"/>
            <w:r w:rsidR="008443F1" w:rsidRPr="008443F1">
              <w:rPr>
                <w:rFonts w:eastAsia="Calibri"/>
                <w:sz w:val="23"/>
                <w:szCs w:val="23"/>
              </w:rPr>
              <w:t>atbilst</w:t>
            </w:r>
            <w:proofErr w:type="spellEnd"/>
            <w:r w:rsidR="008443F1" w:rsidRPr="008443F1">
              <w:rPr>
                <w:rFonts w:eastAsia="Calibri"/>
                <w:sz w:val="23"/>
                <w:szCs w:val="23"/>
              </w:rPr>
              <w:t xml:space="preserve"> </w:t>
            </w:r>
            <w:proofErr w:type="spellStart"/>
            <w:r w:rsidR="008443F1" w:rsidRPr="008443F1">
              <w:rPr>
                <w:rFonts w:eastAsia="Calibri"/>
                <w:sz w:val="23"/>
                <w:szCs w:val="23"/>
              </w:rPr>
              <w:t>normatīvo</w:t>
            </w:r>
            <w:proofErr w:type="spellEnd"/>
            <w:r w:rsidR="008443F1" w:rsidRPr="008443F1">
              <w:rPr>
                <w:rFonts w:eastAsia="Calibri"/>
                <w:sz w:val="23"/>
                <w:szCs w:val="23"/>
              </w:rPr>
              <w:t xml:space="preserve"> </w:t>
            </w:r>
            <w:proofErr w:type="spellStart"/>
            <w:r w:rsidR="008443F1" w:rsidRPr="008443F1">
              <w:rPr>
                <w:rFonts w:eastAsia="Calibri"/>
                <w:sz w:val="23"/>
                <w:szCs w:val="23"/>
              </w:rPr>
              <w:t>aktu</w:t>
            </w:r>
            <w:proofErr w:type="spellEnd"/>
            <w:r w:rsidR="008443F1" w:rsidRPr="008443F1">
              <w:rPr>
                <w:rFonts w:eastAsia="Calibri"/>
                <w:sz w:val="23"/>
                <w:szCs w:val="23"/>
              </w:rPr>
              <w:t xml:space="preserve"> </w:t>
            </w:r>
            <w:proofErr w:type="spellStart"/>
            <w:r w:rsidR="008443F1" w:rsidRPr="008443F1">
              <w:rPr>
                <w:rFonts w:eastAsia="Calibri"/>
                <w:sz w:val="23"/>
                <w:szCs w:val="23"/>
              </w:rPr>
              <w:t>prasībām</w:t>
            </w:r>
            <w:proofErr w:type="spellEnd"/>
            <w:r w:rsidR="008443F1" w:rsidRPr="008443F1">
              <w:rPr>
                <w:rFonts w:eastAsia="Calibri"/>
                <w:sz w:val="23"/>
                <w:szCs w:val="23"/>
              </w:rPr>
              <w:t xml:space="preserve"> (</w:t>
            </w:r>
            <w:proofErr w:type="spellStart"/>
            <w:r w:rsidR="008443F1" w:rsidRPr="008443F1">
              <w:rPr>
                <w:rFonts w:eastAsia="Calibri"/>
                <w:sz w:val="23"/>
                <w:szCs w:val="23"/>
              </w:rPr>
              <w:t>orientējoši</w:t>
            </w:r>
            <w:proofErr w:type="spellEnd"/>
            <w:r w:rsidR="008443F1" w:rsidRPr="008443F1">
              <w:rPr>
                <w:rFonts w:eastAsia="Calibri"/>
                <w:sz w:val="23"/>
                <w:szCs w:val="23"/>
              </w:rPr>
              <w:t xml:space="preserve"> ap +20 °C)</w:t>
            </w:r>
            <w:r w:rsidRPr="00AD33DE">
              <w:rPr>
                <w:rFonts w:eastAsia="Calibri"/>
                <w:sz w:val="23"/>
                <w:szCs w:val="23"/>
              </w:rPr>
              <w:t xml:space="preserve">, </w:t>
            </w:r>
            <w:proofErr w:type="spellStart"/>
            <w:r w:rsidRPr="00AD33DE">
              <w:rPr>
                <w:rFonts w:eastAsia="Calibri"/>
                <w:sz w:val="23"/>
                <w:szCs w:val="23"/>
              </w:rPr>
              <w:t>pasažieru</w:t>
            </w:r>
            <w:proofErr w:type="spellEnd"/>
            <w:r w:rsidRPr="00AD33DE">
              <w:rPr>
                <w:rFonts w:eastAsia="Calibri"/>
                <w:sz w:val="23"/>
                <w:szCs w:val="23"/>
              </w:rPr>
              <w:t xml:space="preserve"> </w:t>
            </w:r>
            <w:proofErr w:type="spellStart"/>
            <w:r w:rsidRPr="00AD33DE">
              <w:rPr>
                <w:rFonts w:eastAsia="Calibri"/>
                <w:sz w:val="23"/>
                <w:szCs w:val="23"/>
              </w:rPr>
              <w:t>krēsliem</w:t>
            </w:r>
            <w:proofErr w:type="spellEnd"/>
            <w:r w:rsidRPr="00AD33DE">
              <w:rPr>
                <w:rFonts w:eastAsia="Calibri"/>
                <w:sz w:val="23"/>
                <w:szCs w:val="23"/>
              </w:rPr>
              <w:t xml:space="preserve"> </w:t>
            </w:r>
            <w:proofErr w:type="spellStart"/>
            <w:r w:rsidRPr="00AD33DE">
              <w:rPr>
                <w:rFonts w:eastAsia="Calibri"/>
                <w:sz w:val="23"/>
                <w:szCs w:val="23"/>
              </w:rPr>
              <w:t>jābūt</w:t>
            </w:r>
            <w:proofErr w:type="spellEnd"/>
            <w:r w:rsidRPr="00AD33DE">
              <w:rPr>
                <w:rFonts w:eastAsia="Calibri"/>
                <w:sz w:val="23"/>
                <w:szCs w:val="23"/>
              </w:rPr>
              <w:t xml:space="preserve"> </w:t>
            </w:r>
            <w:proofErr w:type="spellStart"/>
            <w:r w:rsidRPr="00AD33DE">
              <w:rPr>
                <w:rFonts w:eastAsia="Calibri"/>
                <w:sz w:val="23"/>
                <w:szCs w:val="23"/>
              </w:rPr>
              <w:t>ar</w:t>
            </w:r>
            <w:proofErr w:type="spellEnd"/>
            <w:r w:rsidRPr="00AD33DE">
              <w:rPr>
                <w:rFonts w:eastAsia="Calibri"/>
                <w:sz w:val="23"/>
                <w:szCs w:val="23"/>
              </w:rPr>
              <w:t xml:space="preserve"> </w:t>
            </w:r>
            <w:proofErr w:type="spellStart"/>
            <w:r w:rsidRPr="00AD33DE">
              <w:rPr>
                <w:rFonts w:eastAsia="Calibri"/>
                <w:sz w:val="23"/>
                <w:szCs w:val="23"/>
              </w:rPr>
              <w:t>galvas</w:t>
            </w:r>
            <w:proofErr w:type="spellEnd"/>
            <w:r w:rsidRPr="00AD33DE">
              <w:rPr>
                <w:rFonts w:eastAsia="Calibri"/>
                <w:sz w:val="23"/>
                <w:szCs w:val="23"/>
              </w:rPr>
              <w:t xml:space="preserve"> </w:t>
            </w:r>
            <w:proofErr w:type="spellStart"/>
            <w:r w:rsidRPr="00AD33DE">
              <w:rPr>
                <w:rFonts w:eastAsia="Calibri"/>
                <w:sz w:val="23"/>
                <w:szCs w:val="23"/>
              </w:rPr>
              <w:t>paliktņiem</w:t>
            </w:r>
            <w:proofErr w:type="spellEnd"/>
            <w:r w:rsidRPr="00AD33DE">
              <w:rPr>
                <w:rFonts w:eastAsia="Calibri"/>
                <w:sz w:val="23"/>
                <w:szCs w:val="23"/>
              </w:rPr>
              <w:t xml:space="preserve">, </w:t>
            </w:r>
            <w:proofErr w:type="spellStart"/>
            <w:r w:rsidRPr="00AD33DE">
              <w:rPr>
                <w:rFonts w:eastAsia="Calibri"/>
                <w:sz w:val="23"/>
                <w:szCs w:val="23"/>
              </w:rPr>
              <w:t>trokšņa</w:t>
            </w:r>
            <w:proofErr w:type="spellEnd"/>
            <w:r w:rsidRPr="00AD33DE">
              <w:rPr>
                <w:rFonts w:eastAsia="Calibri"/>
                <w:sz w:val="23"/>
                <w:szCs w:val="23"/>
              </w:rPr>
              <w:t xml:space="preserve"> </w:t>
            </w:r>
            <w:proofErr w:type="spellStart"/>
            <w:r w:rsidRPr="00AD33DE">
              <w:rPr>
                <w:rFonts w:eastAsia="Calibri"/>
                <w:sz w:val="23"/>
                <w:szCs w:val="23"/>
              </w:rPr>
              <w:t>līmenis</w:t>
            </w:r>
            <w:proofErr w:type="spellEnd"/>
            <w:r w:rsidRPr="00AD33DE">
              <w:rPr>
                <w:rFonts w:eastAsia="Calibri"/>
                <w:sz w:val="23"/>
                <w:szCs w:val="23"/>
              </w:rPr>
              <w:t xml:space="preserve"> </w:t>
            </w:r>
            <w:proofErr w:type="spellStart"/>
            <w:r w:rsidRPr="00AD33DE">
              <w:rPr>
                <w:rFonts w:eastAsia="Calibri"/>
                <w:sz w:val="23"/>
                <w:szCs w:val="23"/>
              </w:rPr>
              <w:t>transporta</w:t>
            </w:r>
            <w:proofErr w:type="spellEnd"/>
            <w:r w:rsidRPr="00AD33DE">
              <w:rPr>
                <w:rFonts w:eastAsia="Calibri"/>
                <w:sz w:val="23"/>
                <w:szCs w:val="23"/>
              </w:rPr>
              <w:t xml:space="preserve"> </w:t>
            </w:r>
            <w:proofErr w:type="spellStart"/>
            <w:r w:rsidRPr="00AD33DE">
              <w:rPr>
                <w:rFonts w:eastAsia="Calibri"/>
                <w:sz w:val="23"/>
                <w:szCs w:val="23"/>
              </w:rPr>
              <w:t>līdzeklī</w:t>
            </w:r>
            <w:proofErr w:type="spellEnd"/>
            <w:r w:rsidRPr="00AD33DE">
              <w:rPr>
                <w:rFonts w:eastAsia="Calibri"/>
                <w:sz w:val="23"/>
                <w:szCs w:val="23"/>
              </w:rPr>
              <w:t xml:space="preserve"> </w:t>
            </w:r>
            <w:proofErr w:type="spellStart"/>
            <w:r w:rsidRPr="00AD33DE">
              <w:rPr>
                <w:rFonts w:eastAsia="Calibri"/>
                <w:sz w:val="23"/>
                <w:szCs w:val="23"/>
              </w:rPr>
              <w:t>nedrīkst</w:t>
            </w:r>
            <w:proofErr w:type="spellEnd"/>
            <w:r w:rsidRPr="00AD33DE">
              <w:rPr>
                <w:rFonts w:eastAsia="Calibri"/>
                <w:sz w:val="23"/>
                <w:szCs w:val="23"/>
              </w:rPr>
              <w:t xml:space="preserve"> </w:t>
            </w:r>
            <w:proofErr w:type="spellStart"/>
            <w:r w:rsidRPr="00AD33DE">
              <w:rPr>
                <w:rFonts w:eastAsia="Calibri"/>
                <w:sz w:val="23"/>
                <w:szCs w:val="23"/>
              </w:rPr>
              <w:t>pārsniegt</w:t>
            </w:r>
            <w:proofErr w:type="spellEnd"/>
            <w:r w:rsidRPr="00AD33DE">
              <w:rPr>
                <w:rFonts w:eastAsia="Calibri"/>
                <w:sz w:val="23"/>
                <w:szCs w:val="23"/>
              </w:rPr>
              <w:t xml:space="preserve"> </w:t>
            </w:r>
            <w:proofErr w:type="spellStart"/>
            <w:r w:rsidRPr="00AD33DE">
              <w:rPr>
                <w:rFonts w:eastAsia="Calibri"/>
                <w:sz w:val="23"/>
                <w:szCs w:val="23"/>
              </w:rPr>
              <w:t>pieļaujamo</w:t>
            </w:r>
            <w:proofErr w:type="spellEnd"/>
            <w:r w:rsidRPr="00AD33DE">
              <w:rPr>
                <w:rFonts w:eastAsia="Calibri"/>
                <w:sz w:val="23"/>
                <w:szCs w:val="23"/>
              </w:rPr>
              <w:t xml:space="preserve"> </w:t>
            </w:r>
            <w:proofErr w:type="spellStart"/>
            <w:r w:rsidRPr="00AD33DE">
              <w:rPr>
                <w:rFonts w:eastAsia="Calibri"/>
                <w:sz w:val="23"/>
                <w:szCs w:val="23"/>
              </w:rPr>
              <w:t>normu</w:t>
            </w:r>
            <w:proofErr w:type="spellEnd"/>
          </w:p>
        </w:tc>
        <w:tc>
          <w:tcPr>
            <w:tcW w:w="2800" w:type="dxa"/>
          </w:tcPr>
          <w:p w14:paraId="58596250" w14:textId="77777777" w:rsidR="00322597" w:rsidRPr="00AD33DE" w:rsidRDefault="00322597" w:rsidP="008F0D39">
            <w:pPr>
              <w:tabs>
                <w:tab w:val="left" w:pos="357"/>
              </w:tabs>
              <w:jc w:val="both"/>
              <w:rPr>
                <w:b/>
                <w:sz w:val="23"/>
                <w:szCs w:val="23"/>
                <w:lang w:eastAsia="ar-SA"/>
              </w:rPr>
            </w:pPr>
          </w:p>
        </w:tc>
      </w:tr>
      <w:tr w:rsidR="00322597" w:rsidRPr="00AD33DE" w14:paraId="700854C1" w14:textId="77777777" w:rsidTr="008F0D39">
        <w:trPr>
          <w:trHeight w:val="415"/>
        </w:trPr>
        <w:tc>
          <w:tcPr>
            <w:tcW w:w="6771" w:type="dxa"/>
          </w:tcPr>
          <w:p w14:paraId="20BFAEB5" w14:textId="77777777" w:rsidR="00322597" w:rsidRPr="00AD33DE" w:rsidRDefault="00322597" w:rsidP="00322597">
            <w:pPr>
              <w:numPr>
                <w:ilvl w:val="1"/>
                <w:numId w:val="15"/>
              </w:numPr>
              <w:tabs>
                <w:tab w:val="left" w:pos="360"/>
              </w:tabs>
              <w:suppressAutoHyphens w:val="0"/>
              <w:autoSpaceDN/>
              <w:ind w:left="709"/>
              <w:jc w:val="both"/>
              <w:textAlignment w:val="auto"/>
              <w:rPr>
                <w:rFonts w:eastAsia="Calibri"/>
                <w:sz w:val="23"/>
                <w:szCs w:val="23"/>
              </w:rPr>
            </w:pPr>
            <w:proofErr w:type="spellStart"/>
            <w:r w:rsidRPr="00AD33DE">
              <w:rPr>
                <w:rFonts w:eastAsia="Calibri"/>
                <w:bCs/>
                <w:iCs/>
                <w:sz w:val="23"/>
                <w:szCs w:val="23"/>
              </w:rPr>
              <w:t>autobuss</w:t>
            </w:r>
            <w:proofErr w:type="spellEnd"/>
            <w:r w:rsidRPr="00AD33DE">
              <w:rPr>
                <w:rFonts w:eastAsia="Calibri"/>
                <w:bCs/>
                <w:iCs/>
                <w:sz w:val="23"/>
                <w:szCs w:val="23"/>
              </w:rPr>
              <w:t xml:space="preserve"> </w:t>
            </w:r>
            <w:proofErr w:type="spellStart"/>
            <w:r w:rsidRPr="00AD33DE">
              <w:rPr>
                <w:rFonts w:eastAsia="Calibri"/>
                <w:bCs/>
                <w:iCs/>
                <w:sz w:val="23"/>
                <w:szCs w:val="23"/>
              </w:rPr>
              <w:t>pārvadājuma</w:t>
            </w:r>
            <w:proofErr w:type="spellEnd"/>
            <w:r w:rsidRPr="00AD33DE">
              <w:rPr>
                <w:rFonts w:eastAsia="Calibri"/>
                <w:bCs/>
                <w:iCs/>
                <w:sz w:val="23"/>
                <w:szCs w:val="23"/>
              </w:rPr>
              <w:t xml:space="preserve"> </w:t>
            </w:r>
            <w:proofErr w:type="spellStart"/>
            <w:r w:rsidRPr="00AD33DE">
              <w:rPr>
                <w:rFonts w:eastAsia="Calibri"/>
                <w:bCs/>
                <w:iCs/>
                <w:sz w:val="23"/>
                <w:szCs w:val="23"/>
              </w:rPr>
              <w:t>laikā</w:t>
            </w:r>
            <w:proofErr w:type="spellEnd"/>
            <w:r w:rsidRPr="00AD33DE">
              <w:rPr>
                <w:rFonts w:eastAsia="Calibri"/>
                <w:bCs/>
                <w:iCs/>
                <w:sz w:val="23"/>
                <w:szCs w:val="23"/>
              </w:rPr>
              <w:t xml:space="preserve"> </w:t>
            </w:r>
            <w:proofErr w:type="spellStart"/>
            <w:r w:rsidRPr="00AD33DE">
              <w:rPr>
                <w:rFonts w:eastAsia="Calibri"/>
                <w:bCs/>
                <w:iCs/>
                <w:sz w:val="23"/>
                <w:szCs w:val="23"/>
              </w:rPr>
              <w:t>ir</w:t>
            </w:r>
            <w:proofErr w:type="spellEnd"/>
            <w:r w:rsidRPr="00AD33DE">
              <w:rPr>
                <w:rFonts w:eastAsia="Calibri"/>
                <w:bCs/>
                <w:iCs/>
                <w:sz w:val="23"/>
                <w:szCs w:val="23"/>
              </w:rPr>
              <w:t xml:space="preserve"> </w:t>
            </w:r>
            <w:proofErr w:type="spellStart"/>
            <w:r w:rsidRPr="00AD33DE">
              <w:rPr>
                <w:rFonts w:eastAsia="Calibri"/>
                <w:bCs/>
                <w:iCs/>
                <w:sz w:val="23"/>
                <w:szCs w:val="23"/>
              </w:rPr>
              <w:t>nodrošināts</w:t>
            </w:r>
            <w:proofErr w:type="spellEnd"/>
            <w:r w:rsidRPr="00AD33DE">
              <w:rPr>
                <w:rFonts w:eastAsia="Calibri"/>
                <w:bCs/>
                <w:iCs/>
                <w:sz w:val="23"/>
                <w:szCs w:val="23"/>
              </w:rPr>
              <w:t xml:space="preserve"> </w:t>
            </w:r>
            <w:proofErr w:type="spellStart"/>
            <w:r w:rsidRPr="00AD33DE">
              <w:rPr>
                <w:rFonts w:eastAsia="Calibri"/>
                <w:bCs/>
                <w:iCs/>
                <w:sz w:val="23"/>
                <w:szCs w:val="23"/>
              </w:rPr>
              <w:t>ar</w:t>
            </w:r>
            <w:proofErr w:type="spellEnd"/>
            <w:r w:rsidRPr="00AD33DE">
              <w:rPr>
                <w:rFonts w:eastAsia="Calibri"/>
                <w:bCs/>
                <w:iCs/>
                <w:sz w:val="23"/>
                <w:szCs w:val="23"/>
              </w:rPr>
              <w:t xml:space="preserve"> </w:t>
            </w:r>
            <w:proofErr w:type="spellStart"/>
            <w:r w:rsidRPr="00AD33DE">
              <w:rPr>
                <w:rFonts w:eastAsia="Calibri"/>
                <w:bCs/>
                <w:iCs/>
                <w:sz w:val="23"/>
                <w:szCs w:val="23"/>
              </w:rPr>
              <w:t>degvielu</w:t>
            </w:r>
            <w:proofErr w:type="spellEnd"/>
            <w:r w:rsidRPr="00AD33DE">
              <w:rPr>
                <w:rFonts w:eastAsia="Calibri"/>
                <w:bCs/>
                <w:iCs/>
                <w:sz w:val="23"/>
                <w:szCs w:val="23"/>
              </w:rPr>
              <w:t xml:space="preserve"> </w:t>
            </w:r>
            <w:proofErr w:type="spellStart"/>
            <w:r w:rsidRPr="00AD33DE">
              <w:rPr>
                <w:rFonts w:eastAsia="Calibri"/>
                <w:bCs/>
                <w:iCs/>
                <w:sz w:val="23"/>
                <w:szCs w:val="23"/>
              </w:rPr>
              <w:t>atbilstoši</w:t>
            </w:r>
            <w:proofErr w:type="spellEnd"/>
            <w:r w:rsidRPr="00AD33DE">
              <w:rPr>
                <w:rFonts w:eastAsia="Calibri"/>
                <w:bCs/>
                <w:iCs/>
                <w:sz w:val="23"/>
                <w:szCs w:val="23"/>
              </w:rPr>
              <w:t xml:space="preserve"> </w:t>
            </w:r>
            <w:proofErr w:type="spellStart"/>
            <w:r w:rsidRPr="00AD33DE">
              <w:rPr>
                <w:rFonts w:eastAsia="Calibri"/>
                <w:bCs/>
                <w:iCs/>
                <w:sz w:val="23"/>
                <w:szCs w:val="23"/>
              </w:rPr>
              <w:t>pasūtītājam</w:t>
            </w:r>
            <w:proofErr w:type="spellEnd"/>
            <w:r w:rsidRPr="00AD33DE">
              <w:rPr>
                <w:rFonts w:eastAsia="Calibri"/>
                <w:bCs/>
                <w:iCs/>
                <w:sz w:val="23"/>
                <w:szCs w:val="23"/>
              </w:rPr>
              <w:t xml:space="preserve"> </w:t>
            </w:r>
            <w:proofErr w:type="spellStart"/>
            <w:r w:rsidRPr="00AD33DE">
              <w:rPr>
                <w:rFonts w:eastAsia="Calibri"/>
                <w:bCs/>
                <w:iCs/>
                <w:sz w:val="23"/>
                <w:szCs w:val="23"/>
              </w:rPr>
              <w:t>maršrutam</w:t>
            </w:r>
            <w:proofErr w:type="spellEnd"/>
            <w:r w:rsidRPr="00AD33DE">
              <w:rPr>
                <w:rFonts w:eastAsia="Calibri"/>
                <w:bCs/>
                <w:iCs/>
                <w:sz w:val="23"/>
                <w:szCs w:val="23"/>
              </w:rPr>
              <w:t>;</w:t>
            </w:r>
          </w:p>
        </w:tc>
        <w:tc>
          <w:tcPr>
            <w:tcW w:w="2800" w:type="dxa"/>
          </w:tcPr>
          <w:p w14:paraId="749E17EA" w14:textId="77777777" w:rsidR="00322597" w:rsidRPr="00AD33DE" w:rsidRDefault="00322597" w:rsidP="008F0D39">
            <w:pPr>
              <w:tabs>
                <w:tab w:val="left" w:pos="357"/>
              </w:tabs>
              <w:jc w:val="both"/>
              <w:rPr>
                <w:b/>
                <w:sz w:val="23"/>
                <w:szCs w:val="23"/>
                <w:lang w:eastAsia="ar-SA"/>
              </w:rPr>
            </w:pPr>
          </w:p>
        </w:tc>
      </w:tr>
      <w:tr w:rsidR="00322597" w:rsidRPr="00AD33DE" w14:paraId="27A52CD8" w14:textId="77777777" w:rsidTr="008F0D39">
        <w:trPr>
          <w:trHeight w:val="415"/>
        </w:trPr>
        <w:tc>
          <w:tcPr>
            <w:tcW w:w="6771" w:type="dxa"/>
          </w:tcPr>
          <w:p w14:paraId="0AA86DEC" w14:textId="77777777" w:rsidR="00322597" w:rsidRPr="00AD33DE" w:rsidRDefault="00322597" w:rsidP="00322597">
            <w:pPr>
              <w:numPr>
                <w:ilvl w:val="1"/>
                <w:numId w:val="15"/>
              </w:numPr>
              <w:tabs>
                <w:tab w:val="left" w:pos="360"/>
              </w:tabs>
              <w:suppressAutoHyphens w:val="0"/>
              <w:autoSpaceDN/>
              <w:ind w:left="709"/>
              <w:jc w:val="both"/>
              <w:textAlignment w:val="auto"/>
              <w:rPr>
                <w:rFonts w:eastAsia="Calibri"/>
                <w:bCs/>
                <w:iCs/>
                <w:sz w:val="23"/>
                <w:szCs w:val="23"/>
              </w:rPr>
            </w:pPr>
            <w:proofErr w:type="spellStart"/>
            <w:r w:rsidRPr="00AD33DE">
              <w:rPr>
                <w:rFonts w:eastAsia="Calibri"/>
                <w:bCs/>
                <w:iCs/>
                <w:sz w:val="23"/>
                <w:szCs w:val="23"/>
              </w:rPr>
              <w:t>tehnisku</w:t>
            </w:r>
            <w:proofErr w:type="spellEnd"/>
            <w:r w:rsidRPr="00AD33DE">
              <w:rPr>
                <w:rFonts w:eastAsia="Calibri"/>
                <w:bCs/>
                <w:iCs/>
                <w:sz w:val="23"/>
                <w:szCs w:val="23"/>
              </w:rPr>
              <w:t xml:space="preserve"> </w:t>
            </w:r>
            <w:proofErr w:type="spellStart"/>
            <w:r w:rsidRPr="00AD33DE">
              <w:rPr>
                <w:rFonts w:eastAsia="Calibri"/>
                <w:bCs/>
                <w:iCs/>
                <w:sz w:val="23"/>
                <w:szCs w:val="23"/>
              </w:rPr>
              <w:t>vai</w:t>
            </w:r>
            <w:proofErr w:type="spellEnd"/>
            <w:r w:rsidRPr="00AD33DE">
              <w:rPr>
                <w:rFonts w:eastAsia="Calibri"/>
                <w:bCs/>
                <w:iCs/>
                <w:sz w:val="23"/>
                <w:szCs w:val="23"/>
              </w:rPr>
              <w:t xml:space="preserve"> </w:t>
            </w:r>
            <w:proofErr w:type="spellStart"/>
            <w:r w:rsidRPr="00AD33DE">
              <w:rPr>
                <w:rFonts w:eastAsia="Calibri"/>
                <w:bCs/>
                <w:iCs/>
                <w:sz w:val="23"/>
                <w:szCs w:val="23"/>
              </w:rPr>
              <w:t>citu</w:t>
            </w:r>
            <w:proofErr w:type="spellEnd"/>
            <w:r w:rsidRPr="00AD33DE">
              <w:rPr>
                <w:rFonts w:eastAsia="Calibri"/>
                <w:bCs/>
                <w:iCs/>
                <w:sz w:val="23"/>
                <w:szCs w:val="23"/>
              </w:rPr>
              <w:t xml:space="preserve"> </w:t>
            </w:r>
            <w:proofErr w:type="spellStart"/>
            <w:r w:rsidRPr="00AD33DE">
              <w:rPr>
                <w:rFonts w:eastAsia="Calibri"/>
                <w:bCs/>
                <w:iCs/>
                <w:sz w:val="23"/>
                <w:szCs w:val="23"/>
              </w:rPr>
              <w:t>neparedzētu</w:t>
            </w:r>
            <w:proofErr w:type="spellEnd"/>
            <w:r w:rsidRPr="00AD33DE">
              <w:rPr>
                <w:rFonts w:eastAsia="Calibri"/>
                <w:bCs/>
                <w:iCs/>
                <w:sz w:val="23"/>
                <w:szCs w:val="23"/>
              </w:rPr>
              <w:t xml:space="preserve"> </w:t>
            </w:r>
            <w:proofErr w:type="spellStart"/>
            <w:r w:rsidRPr="00AD33DE">
              <w:rPr>
                <w:rFonts w:eastAsia="Calibri"/>
                <w:bCs/>
                <w:iCs/>
                <w:sz w:val="23"/>
                <w:szCs w:val="23"/>
              </w:rPr>
              <w:t>apstākļu</w:t>
            </w:r>
            <w:proofErr w:type="spellEnd"/>
            <w:r w:rsidRPr="00AD33DE">
              <w:rPr>
                <w:rFonts w:eastAsia="Calibri"/>
                <w:bCs/>
                <w:iCs/>
                <w:sz w:val="23"/>
                <w:szCs w:val="23"/>
              </w:rPr>
              <w:t xml:space="preserve"> </w:t>
            </w:r>
            <w:proofErr w:type="spellStart"/>
            <w:r w:rsidRPr="00AD33DE">
              <w:rPr>
                <w:rFonts w:eastAsia="Calibri"/>
                <w:bCs/>
                <w:iCs/>
                <w:sz w:val="23"/>
                <w:szCs w:val="23"/>
              </w:rPr>
              <w:t>gadījumā</w:t>
            </w:r>
            <w:proofErr w:type="spellEnd"/>
            <w:r w:rsidRPr="00AD33DE">
              <w:rPr>
                <w:rFonts w:eastAsia="Calibri"/>
                <w:bCs/>
                <w:iCs/>
                <w:sz w:val="23"/>
                <w:szCs w:val="23"/>
              </w:rPr>
              <w:t xml:space="preserve">, ja </w:t>
            </w:r>
            <w:proofErr w:type="spellStart"/>
            <w:r w:rsidRPr="00AD33DE">
              <w:rPr>
                <w:rFonts w:eastAsia="Calibri"/>
                <w:bCs/>
                <w:iCs/>
                <w:sz w:val="23"/>
                <w:szCs w:val="23"/>
              </w:rPr>
              <w:t>šādi</w:t>
            </w:r>
            <w:proofErr w:type="spellEnd"/>
            <w:r w:rsidRPr="00AD33DE">
              <w:rPr>
                <w:rFonts w:eastAsia="Calibri"/>
                <w:bCs/>
                <w:iCs/>
                <w:sz w:val="23"/>
                <w:szCs w:val="23"/>
              </w:rPr>
              <w:t xml:space="preserve"> </w:t>
            </w:r>
            <w:proofErr w:type="spellStart"/>
            <w:r w:rsidRPr="00AD33DE">
              <w:rPr>
                <w:rFonts w:eastAsia="Calibri"/>
                <w:bCs/>
                <w:iCs/>
                <w:sz w:val="23"/>
                <w:szCs w:val="23"/>
              </w:rPr>
              <w:t>apstākļi</w:t>
            </w:r>
            <w:proofErr w:type="spellEnd"/>
            <w:r w:rsidRPr="00AD33DE">
              <w:rPr>
                <w:rFonts w:eastAsia="Calibri"/>
                <w:bCs/>
                <w:iCs/>
                <w:sz w:val="23"/>
                <w:szCs w:val="23"/>
              </w:rPr>
              <w:t xml:space="preserve"> </w:t>
            </w:r>
            <w:proofErr w:type="spellStart"/>
            <w:r w:rsidRPr="00AD33DE">
              <w:rPr>
                <w:rFonts w:eastAsia="Calibri"/>
                <w:bCs/>
                <w:iCs/>
                <w:sz w:val="23"/>
                <w:szCs w:val="23"/>
              </w:rPr>
              <w:t>padara</w:t>
            </w:r>
            <w:proofErr w:type="spellEnd"/>
            <w:r w:rsidRPr="00AD33DE">
              <w:rPr>
                <w:rFonts w:eastAsia="Calibri"/>
                <w:bCs/>
                <w:iCs/>
                <w:sz w:val="23"/>
                <w:szCs w:val="23"/>
              </w:rPr>
              <w:t xml:space="preserve"> </w:t>
            </w:r>
            <w:proofErr w:type="spellStart"/>
            <w:r w:rsidRPr="00AD33DE">
              <w:rPr>
                <w:rFonts w:eastAsia="Calibri"/>
                <w:bCs/>
                <w:iCs/>
                <w:sz w:val="23"/>
                <w:szCs w:val="23"/>
              </w:rPr>
              <w:t>Pakalpojuma</w:t>
            </w:r>
            <w:proofErr w:type="spellEnd"/>
            <w:r w:rsidRPr="00AD33DE">
              <w:rPr>
                <w:rFonts w:eastAsia="Calibri"/>
                <w:bCs/>
                <w:iCs/>
                <w:sz w:val="23"/>
                <w:szCs w:val="23"/>
              </w:rPr>
              <w:t xml:space="preserve"> </w:t>
            </w:r>
            <w:proofErr w:type="spellStart"/>
            <w:r w:rsidRPr="00AD33DE">
              <w:rPr>
                <w:rFonts w:eastAsia="Calibri"/>
                <w:bCs/>
                <w:iCs/>
                <w:sz w:val="23"/>
                <w:szCs w:val="23"/>
              </w:rPr>
              <w:t>sniegšanu</w:t>
            </w:r>
            <w:proofErr w:type="spellEnd"/>
            <w:r w:rsidRPr="00AD33DE">
              <w:rPr>
                <w:rFonts w:eastAsia="Calibri"/>
                <w:bCs/>
                <w:iCs/>
                <w:sz w:val="23"/>
                <w:szCs w:val="23"/>
              </w:rPr>
              <w:t xml:space="preserve"> </w:t>
            </w:r>
            <w:proofErr w:type="spellStart"/>
            <w:r w:rsidRPr="00AD33DE">
              <w:rPr>
                <w:rFonts w:eastAsia="Calibri"/>
                <w:bCs/>
                <w:iCs/>
                <w:sz w:val="23"/>
                <w:szCs w:val="23"/>
              </w:rPr>
              <w:t>neiespējamu</w:t>
            </w:r>
            <w:proofErr w:type="spellEnd"/>
            <w:r w:rsidRPr="00AD33DE">
              <w:rPr>
                <w:rFonts w:eastAsia="Calibri"/>
                <w:bCs/>
                <w:iCs/>
                <w:sz w:val="23"/>
                <w:szCs w:val="23"/>
              </w:rPr>
              <w:t xml:space="preserve">, </w:t>
            </w:r>
            <w:proofErr w:type="spellStart"/>
            <w:r w:rsidRPr="00AD33DE">
              <w:rPr>
                <w:rFonts w:eastAsia="Calibri"/>
                <w:bCs/>
                <w:iCs/>
                <w:sz w:val="23"/>
                <w:szCs w:val="23"/>
              </w:rPr>
              <w:t>autobuss</w:t>
            </w:r>
            <w:proofErr w:type="spellEnd"/>
            <w:r w:rsidRPr="00AD33DE">
              <w:rPr>
                <w:rFonts w:eastAsia="Calibri"/>
                <w:bCs/>
                <w:iCs/>
                <w:sz w:val="23"/>
                <w:szCs w:val="23"/>
              </w:rPr>
              <w:t xml:space="preserve"> un/</w:t>
            </w:r>
            <w:proofErr w:type="spellStart"/>
            <w:r w:rsidRPr="00AD33DE">
              <w:rPr>
                <w:rFonts w:eastAsia="Calibri"/>
                <w:bCs/>
                <w:iCs/>
                <w:sz w:val="23"/>
                <w:szCs w:val="23"/>
              </w:rPr>
              <w:t>vai</w:t>
            </w:r>
            <w:proofErr w:type="spellEnd"/>
            <w:r w:rsidRPr="00AD33DE">
              <w:rPr>
                <w:rFonts w:eastAsia="Calibri"/>
                <w:bCs/>
                <w:iCs/>
                <w:sz w:val="23"/>
                <w:szCs w:val="23"/>
              </w:rPr>
              <w:t xml:space="preserve"> </w:t>
            </w:r>
            <w:proofErr w:type="spellStart"/>
            <w:r w:rsidRPr="00AD33DE">
              <w:rPr>
                <w:rFonts w:eastAsia="Calibri"/>
                <w:bCs/>
                <w:iCs/>
                <w:sz w:val="23"/>
                <w:szCs w:val="23"/>
              </w:rPr>
              <w:t>autobusa</w:t>
            </w:r>
            <w:proofErr w:type="spellEnd"/>
            <w:r w:rsidRPr="00AD33DE">
              <w:rPr>
                <w:rFonts w:eastAsia="Calibri"/>
                <w:bCs/>
                <w:iCs/>
                <w:sz w:val="23"/>
                <w:szCs w:val="23"/>
              </w:rPr>
              <w:t xml:space="preserve"> </w:t>
            </w:r>
            <w:proofErr w:type="spellStart"/>
            <w:r w:rsidRPr="00AD33DE">
              <w:rPr>
                <w:rFonts w:eastAsia="Calibri"/>
                <w:bCs/>
                <w:iCs/>
                <w:sz w:val="23"/>
                <w:szCs w:val="23"/>
              </w:rPr>
              <w:t>vadītājs</w:t>
            </w:r>
            <w:proofErr w:type="spellEnd"/>
            <w:r w:rsidRPr="00AD33DE">
              <w:rPr>
                <w:rFonts w:eastAsia="Calibri"/>
                <w:bCs/>
                <w:iCs/>
                <w:sz w:val="23"/>
                <w:szCs w:val="23"/>
              </w:rPr>
              <w:t xml:space="preserve"> </w:t>
            </w:r>
            <w:proofErr w:type="spellStart"/>
            <w:r w:rsidRPr="00AD33DE">
              <w:rPr>
                <w:rFonts w:eastAsia="Calibri"/>
                <w:bCs/>
                <w:iCs/>
                <w:sz w:val="23"/>
                <w:szCs w:val="23"/>
              </w:rPr>
              <w:t>tiks</w:t>
            </w:r>
            <w:proofErr w:type="spellEnd"/>
            <w:r w:rsidRPr="00AD33DE">
              <w:rPr>
                <w:rFonts w:eastAsia="Calibri"/>
                <w:bCs/>
                <w:iCs/>
                <w:sz w:val="23"/>
                <w:szCs w:val="23"/>
              </w:rPr>
              <w:t xml:space="preserve"> </w:t>
            </w:r>
            <w:proofErr w:type="spellStart"/>
            <w:r w:rsidRPr="00AD33DE">
              <w:rPr>
                <w:rFonts w:eastAsia="Calibri"/>
                <w:bCs/>
                <w:iCs/>
                <w:sz w:val="23"/>
                <w:szCs w:val="23"/>
              </w:rPr>
              <w:t>nomainīts</w:t>
            </w:r>
            <w:proofErr w:type="spellEnd"/>
            <w:r w:rsidRPr="00AD33DE">
              <w:rPr>
                <w:rFonts w:eastAsia="Calibri"/>
                <w:bCs/>
                <w:iCs/>
                <w:sz w:val="23"/>
                <w:szCs w:val="23"/>
              </w:rPr>
              <w:t xml:space="preserve"> </w:t>
            </w:r>
            <w:proofErr w:type="spellStart"/>
            <w:r w:rsidRPr="00AD33DE">
              <w:rPr>
                <w:rFonts w:eastAsia="Calibri"/>
                <w:bCs/>
                <w:iCs/>
                <w:sz w:val="23"/>
                <w:szCs w:val="23"/>
              </w:rPr>
              <w:t>vai</w:t>
            </w:r>
            <w:proofErr w:type="spellEnd"/>
            <w:r w:rsidRPr="00AD33DE">
              <w:rPr>
                <w:rFonts w:eastAsia="Calibri"/>
                <w:bCs/>
                <w:iCs/>
                <w:sz w:val="23"/>
                <w:szCs w:val="23"/>
              </w:rPr>
              <w:t xml:space="preserve"> </w:t>
            </w:r>
            <w:proofErr w:type="spellStart"/>
            <w:r w:rsidRPr="00AD33DE">
              <w:rPr>
                <w:rFonts w:eastAsia="Calibri"/>
                <w:bCs/>
                <w:iCs/>
                <w:sz w:val="23"/>
                <w:szCs w:val="23"/>
              </w:rPr>
              <w:t>radušās</w:t>
            </w:r>
            <w:proofErr w:type="spellEnd"/>
            <w:r w:rsidRPr="00AD33DE">
              <w:rPr>
                <w:rFonts w:eastAsia="Calibri"/>
                <w:bCs/>
                <w:iCs/>
                <w:sz w:val="23"/>
                <w:szCs w:val="23"/>
              </w:rPr>
              <w:t xml:space="preserve"> </w:t>
            </w:r>
            <w:proofErr w:type="spellStart"/>
            <w:r w:rsidRPr="00AD33DE">
              <w:rPr>
                <w:rFonts w:eastAsia="Calibri"/>
                <w:bCs/>
                <w:iCs/>
                <w:sz w:val="23"/>
                <w:szCs w:val="23"/>
              </w:rPr>
              <w:t>tehniskās</w:t>
            </w:r>
            <w:proofErr w:type="spellEnd"/>
            <w:r w:rsidRPr="00AD33DE">
              <w:rPr>
                <w:rFonts w:eastAsia="Calibri"/>
                <w:bCs/>
                <w:iCs/>
                <w:sz w:val="23"/>
                <w:szCs w:val="23"/>
              </w:rPr>
              <w:t xml:space="preserve"> </w:t>
            </w:r>
            <w:proofErr w:type="spellStart"/>
            <w:r w:rsidRPr="00AD33DE">
              <w:rPr>
                <w:rFonts w:eastAsia="Calibri"/>
                <w:bCs/>
                <w:iCs/>
                <w:sz w:val="23"/>
                <w:szCs w:val="23"/>
              </w:rPr>
              <w:t>problēmas</w:t>
            </w:r>
            <w:proofErr w:type="spellEnd"/>
            <w:r w:rsidRPr="00AD33DE">
              <w:rPr>
                <w:rFonts w:eastAsia="Calibri"/>
                <w:bCs/>
                <w:iCs/>
                <w:sz w:val="23"/>
                <w:szCs w:val="23"/>
              </w:rPr>
              <w:t xml:space="preserve"> </w:t>
            </w:r>
            <w:proofErr w:type="spellStart"/>
            <w:r w:rsidRPr="00AD33DE">
              <w:rPr>
                <w:rFonts w:eastAsia="Calibri"/>
                <w:bCs/>
                <w:iCs/>
                <w:sz w:val="23"/>
                <w:szCs w:val="23"/>
              </w:rPr>
              <w:t>tiek</w:t>
            </w:r>
            <w:proofErr w:type="spellEnd"/>
            <w:r w:rsidRPr="00AD33DE">
              <w:rPr>
                <w:rFonts w:eastAsia="Calibri"/>
                <w:bCs/>
                <w:iCs/>
                <w:sz w:val="23"/>
                <w:szCs w:val="23"/>
              </w:rPr>
              <w:t xml:space="preserve"> </w:t>
            </w:r>
            <w:proofErr w:type="spellStart"/>
            <w:r w:rsidRPr="00AD33DE">
              <w:rPr>
                <w:rFonts w:eastAsia="Calibri"/>
                <w:bCs/>
                <w:iCs/>
                <w:sz w:val="23"/>
                <w:szCs w:val="23"/>
              </w:rPr>
              <w:t>atrisinātas</w:t>
            </w:r>
            <w:proofErr w:type="spellEnd"/>
            <w:r w:rsidRPr="00AD33DE">
              <w:rPr>
                <w:rFonts w:eastAsia="Calibri"/>
                <w:bCs/>
                <w:iCs/>
                <w:sz w:val="23"/>
                <w:szCs w:val="23"/>
              </w:rPr>
              <w:t xml:space="preserve"> </w:t>
            </w:r>
            <w:proofErr w:type="spellStart"/>
            <w:r w:rsidRPr="00AD33DE">
              <w:rPr>
                <w:rFonts w:eastAsia="Calibri"/>
                <w:bCs/>
                <w:iCs/>
                <w:sz w:val="23"/>
                <w:szCs w:val="23"/>
              </w:rPr>
              <w:t>uz</w:t>
            </w:r>
            <w:proofErr w:type="spellEnd"/>
            <w:r w:rsidRPr="00AD33DE">
              <w:rPr>
                <w:rFonts w:eastAsia="Calibri"/>
                <w:bCs/>
                <w:iCs/>
                <w:sz w:val="23"/>
                <w:szCs w:val="23"/>
              </w:rPr>
              <w:t xml:space="preserve"> </w:t>
            </w:r>
            <w:proofErr w:type="spellStart"/>
            <w:r w:rsidRPr="00AD33DE">
              <w:rPr>
                <w:rFonts w:eastAsia="Calibri"/>
                <w:bCs/>
                <w:iCs/>
                <w:sz w:val="23"/>
                <w:szCs w:val="23"/>
              </w:rPr>
              <w:t>Pārvadātāja</w:t>
            </w:r>
            <w:proofErr w:type="spellEnd"/>
            <w:r w:rsidRPr="00AD33DE">
              <w:rPr>
                <w:rFonts w:eastAsia="Calibri"/>
                <w:bCs/>
                <w:iCs/>
                <w:sz w:val="23"/>
                <w:szCs w:val="23"/>
              </w:rPr>
              <w:t xml:space="preserve"> </w:t>
            </w:r>
            <w:proofErr w:type="spellStart"/>
            <w:r w:rsidRPr="00AD33DE">
              <w:rPr>
                <w:rFonts w:eastAsia="Calibri"/>
                <w:bCs/>
                <w:iCs/>
                <w:sz w:val="23"/>
                <w:szCs w:val="23"/>
              </w:rPr>
              <w:t>rēķina</w:t>
            </w:r>
            <w:proofErr w:type="spellEnd"/>
            <w:r w:rsidRPr="00AD33DE">
              <w:rPr>
                <w:rFonts w:eastAsia="Calibri"/>
                <w:bCs/>
                <w:iCs/>
                <w:sz w:val="23"/>
                <w:szCs w:val="23"/>
              </w:rPr>
              <w:t>.</w:t>
            </w:r>
          </w:p>
        </w:tc>
        <w:tc>
          <w:tcPr>
            <w:tcW w:w="2800" w:type="dxa"/>
          </w:tcPr>
          <w:p w14:paraId="7A8DA94F" w14:textId="77777777" w:rsidR="00322597" w:rsidRPr="00AD33DE" w:rsidRDefault="00322597" w:rsidP="008F0D39">
            <w:pPr>
              <w:tabs>
                <w:tab w:val="left" w:pos="357"/>
              </w:tabs>
              <w:jc w:val="both"/>
              <w:rPr>
                <w:b/>
                <w:sz w:val="23"/>
                <w:szCs w:val="23"/>
                <w:lang w:eastAsia="ar-SA"/>
              </w:rPr>
            </w:pPr>
          </w:p>
        </w:tc>
      </w:tr>
      <w:tr w:rsidR="00322597" w:rsidRPr="00AD33DE" w14:paraId="2C3ABA23" w14:textId="77777777" w:rsidTr="008F0D39">
        <w:trPr>
          <w:trHeight w:val="415"/>
        </w:trPr>
        <w:tc>
          <w:tcPr>
            <w:tcW w:w="6771" w:type="dxa"/>
          </w:tcPr>
          <w:p w14:paraId="06B618BD" w14:textId="77777777" w:rsidR="00322597" w:rsidRPr="00AD33DE" w:rsidRDefault="00322597" w:rsidP="00322597">
            <w:pPr>
              <w:numPr>
                <w:ilvl w:val="0"/>
                <w:numId w:val="15"/>
              </w:numPr>
              <w:suppressAutoHyphens w:val="0"/>
              <w:autoSpaceDN/>
              <w:spacing w:after="80"/>
              <w:jc w:val="both"/>
              <w:textAlignment w:val="auto"/>
              <w:rPr>
                <w:sz w:val="23"/>
                <w:szCs w:val="23"/>
                <w:lang w:eastAsia="ar-SA"/>
              </w:rPr>
            </w:pPr>
            <w:proofErr w:type="spellStart"/>
            <w:r w:rsidRPr="00AD33DE">
              <w:rPr>
                <w:sz w:val="23"/>
                <w:szCs w:val="23"/>
                <w:lang w:eastAsia="ar-SA"/>
              </w:rPr>
              <w:t>Nodrošina</w:t>
            </w:r>
            <w:proofErr w:type="spellEnd"/>
            <w:r w:rsidRPr="00AD33DE">
              <w:rPr>
                <w:sz w:val="23"/>
                <w:szCs w:val="23"/>
                <w:lang w:eastAsia="ar-SA"/>
              </w:rPr>
              <w:t xml:space="preserve"> </w:t>
            </w:r>
            <w:proofErr w:type="spellStart"/>
            <w:r w:rsidRPr="00AD33DE">
              <w:rPr>
                <w:sz w:val="23"/>
                <w:szCs w:val="23"/>
                <w:lang w:eastAsia="ar-SA"/>
              </w:rPr>
              <w:t>tādu</w:t>
            </w:r>
            <w:proofErr w:type="spellEnd"/>
            <w:r w:rsidRPr="00AD33DE">
              <w:rPr>
                <w:sz w:val="23"/>
                <w:szCs w:val="23"/>
                <w:lang w:eastAsia="ar-SA"/>
              </w:rPr>
              <w:t xml:space="preserve"> </w:t>
            </w:r>
            <w:proofErr w:type="spellStart"/>
            <w:r w:rsidRPr="00AD33DE">
              <w:rPr>
                <w:sz w:val="23"/>
                <w:szCs w:val="23"/>
                <w:lang w:eastAsia="ar-SA"/>
              </w:rPr>
              <w:t>darbinieku</w:t>
            </w:r>
            <w:proofErr w:type="spellEnd"/>
            <w:r w:rsidRPr="00AD33DE">
              <w:rPr>
                <w:sz w:val="23"/>
                <w:szCs w:val="23"/>
                <w:lang w:eastAsia="ar-SA"/>
              </w:rPr>
              <w:t xml:space="preserve"> </w:t>
            </w:r>
            <w:proofErr w:type="spellStart"/>
            <w:r w:rsidRPr="00AD33DE">
              <w:rPr>
                <w:sz w:val="23"/>
                <w:szCs w:val="23"/>
                <w:lang w:eastAsia="ar-SA"/>
              </w:rPr>
              <w:t>piesaistīšanu</w:t>
            </w:r>
            <w:proofErr w:type="spellEnd"/>
            <w:r w:rsidRPr="00AD33DE">
              <w:rPr>
                <w:sz w:val="23"/>
                <w:szCs w:val="23"/>
                <w:lang w:eastAsia="ar-SA"/>
              </w:rPr>
              <w:t xml:space="preserve">, </w:t>
            </w:r>
            <w:proofErr w:type="spellStart"/>
            <w:r w:rsidRPr="00AD33DE">
              <w:rPr>
                <w:sz w:val="23"/>
                <w:szCs w:val="23"/>
                <w:lang w:eastAsia="ar-SA"/>
              </w:rPr>
              <w:t>kuriem</w:t>
            </w:r>
            <w:proofErr w:type="spellEnd"/>
            <w:r w:rsidRPr="00AD33DE">
              <w:rPr>
                <w:sz w:val="23"/>
                <w:szCs w:val="23"/>
                <w:lang w:eastAsia="ar-SA"/>
              </w:rPr>
              <w:t xml:space="preserve"> </w:t>
            </w:r>
            <w:proofErr w:type="spellStart"/>
            <w:r w:rsidRPr="00AD33DE">
              <w:rPr>
                <w:sz w:val="23"/>
                <w:szCs w:val="23"/>
                <w:lang w:eastAsia="ar-SA"/>
              </w:rPr>
              <w:t>ir</w:t>
            </w:r>
            <w:proofErr w:type="spellEnd"/>
            <w:r w:rsidRPr="00AD33DE">
              <w:rPr>
                <w:sz w:val="23"/>
                <w:szCs w:val="23"/>
                <w:lang w:eastAsia="ar-SA"/>
              </w:rPr>
              <w:t xml:space="preserve"> </w:t>
            </w:r>
            <w:proofErr w:type="spellStart"/>
            <w:r w:rsidRPr="00AD33DE">
              <w:rPr>
                <w:sz w:val="23"/>
                <w:szCs w:val="23"/>
                <w:lang w:eastAsia="ar-SA"/>
              </w:rPr>
              <w:t>pieredze</w:t>
            </w:r>
            <w:proofErr w:type="spellEnd"/>
            <w:r w:rsidRPr="00AD33DE">
              <w:rPr>
                <w:sz w:val="23"/>
                <w:szCs w:val="23"/>
                <w:lang w:eastAsia="ar-SA"/>
              </w:rPr>
              <w:t xml:space="preserve"> </w:t>
            </w:r>
            <w:proofErr w:type="spellStart"/>
            <w:r w:rsidRPr="00AD33DE">
              <w:rPr>
                <w:sz w:val="23"/>
                <w:szCs w:val="23"/>
                <w:lang w:eastAsia="ar-SA"/>
              </w:rPr>
              <w:t>pasažieru</w:t>
            </w:r>
            <w:proofErr w:type="spellEnd"/>
            <w:r w:rsidRPr="00AD33DE">
              <w:rPr>
                <w:sz w:val="23"/>
                <w:szCs w:val="23"/>
                <w:lang w:eastAsia="ar-SA"/>
              </w:rPr>
              <w:t xml:space="preserve"> </w:t>
            </w:r>
            <w:proofErr w:type="spellStart"/>
            <w:r w:rsidRPr="00AD33DE">
              <w:rPr>
                <w:sz w:val="23"/>
                <w:szCs w:val="23"/>
                <w:lang w:eastAsia="ar-SA"/>
              </w:rPr>
              <w:t>pārvadāšanā</w:t>
            </w:r>
            <w:proofErr w:type="spellEnd"/>
            <w:r w:rsidRPr="00AD33DE">
              <w:rPr>
                <w:sz w:val="23"/>
                <w:szCs w:val="23"/>
                <w:lang w:eastAsia="ar-SA"/>
              </w:rPr>
              <w:t xml:space="preserve">, </w:t>
            </w:r>
            <w:proofErr w:type="spellStart"/>
            <w:r w:rsidRPr="00AD33DE">
              <w:rPr>
                <w:sz w:val="23"/>
                <w:szCs w:val="23"/>
                <w:lang w:eastAsia="ar-SA"/>
              </w:rPr>
              <w:t>tajā</w:t>
            </w:r>
            <w:proofErr w:type="spellEnd"/>
            <w:r w:rsidRPr="00AD33DE">
              <w:rPr>
                <w:sz w:val="23"/>
                <w:szCs w:val="23"/>
                <w:lang w:eastAsia="ar-SA"/>
              </w:rPr>
              <w:t xml:space="preserve"> </w:t>
            </w:r>
            <w:proofErr w:type="spellStart"/>
            <w:r w:rsidRPr="00AD33DE">
              <w:rPr>
                <w:sz w:val="23"/>
                <w:szCs w:val="23"/>
                <w:lang w:eastAsia="ar-SA"/>
              </w:rPr>
              <w:t>skaitā</w:t>
            </w:r>
            <w:proofErr w:type="spellEnd"/>
            <w:r w:rsidRPr="00AD33DE">
              <w:rPr>
                <w:sz w:val="23"/>
                <w:szCs w:val="23"/>
                <w:lang w:eastAsia="ar-SA"/>
              </w:rPr>
              <w:t xml:space="preserve"> </w:t>
            </w:r>
            <w:proofErr w:type="spellStart"/>
            <w:r w:rsidRPr="00AD33DE">
              <w:rPr>
                <w:sz w:val="23"/>
                <w:szCs w:val="23"/>
                <w:lang w:eastAsia="ar-SA"/>
              </w:rPr>
              <w:t>spēja</w:t>
            </w:r>
            <w:proofErr w:type="spellEnd"/>
            <w:r w:rsidRPr="00AD33DE">
              <w:rPr>
                <w:sz w:val="23"/>
                <w:szCs w:val="23"/>
                <w:lang w:eastAsia="ar-SA"/>
              </w:rPr>
              <w:t xml:space="preserve"> </w:t>
            </w:r>
            <w:proofErr w:type="spellStart"/>
            <w:r w:rsidRPr="00AD33DE">
              <w:rPr>
                <w:sz w:val="23"/>
                <w:szCs w:val="23"/>
                <w:lang w:eastAsia="ar-SA"/>
              </w:rPr>
              <w:t>ilgstoši</w:t>
            </w:r>
            <w:proofErr w:type="spellEnd"/>
            <w:r w:rsidRPr="00AD33DE">
              <w:rPr>
                <w:sz w:val="23"/>
                <w:szCs w:val="23"/>
                <w:lang w:eastAsia="ar-SA"/>
              </w:rPr>
              <w:t xml:space="preserve"> </w:t>
            </w:r>
            <w:proofErr w:type="spellStart"/>
            <w:r w:rsidRPr="00AD33DE">
              <w:rPr>
                <w:sz w:val="23"/>
                <w:szCs w:val="23"/>
                <w:lang w:eastAsia="ar-SA"/>
              </w:rPr>
              <w:t>pildīt</w:t>
            </w:r>
            <w:proofErr w:type="spellEnd"/>
            <w:r w:rsidRPr="00AD33DE">
              <w:rPr>
                <w:sz w:val="23"/>
                <w:szCs w:val="23"/>
                <w:lang w:eastAsia="ar-SA"/>
              </w:rPr>
              <w:t xml:space="preserve"> </w:t>
            </w:r>
            <w:proofErr w:type="spellStart"/>
            <w:r w:rsidRPr="00AD33DE">
              <w:rPr>
                <w:sz w:val="23"/>
                <w:szCs w:val="23"/>
                <w:lang w:eastAsia="ar-SA"/>
              </w:rPr>
              <w:t>savus</w:t>
            </w:r>
            <w:proofErr w:type="spellEnd"/>
            <w:r w:rsidRPr="00AD33DE">
              <w:rPr>
                <w:sz w:val="23"/>
                <w:szCs w:val="23"/>
                <w:lang w:eastAsia="ar-SA"/>
              </w:rPr>
              <w:t xml:space="preserve"> </w:t>
            </w:r>
            <w:proofErr w:type="spellStart"/>
            <w:r w:rsidRPr="00AD33DE">
              <w:rPr>
                <w:sz w:val="23"/>
                <w:szCs w:val="23"/>
                <w:lang w:eastAsia="ar-SA"/>
              </w:rPr>
              <w:t>pienākumus</w:t>
            </w:r>
            <w:proofErr w:type="spellEnd"/>
            <w:r w:rsidRPr="00AD33DE">
              <w:rPr>
                <w:sz w:val="23"/>
                <w:szCs w:val="23"/>
                <w:lang w:eastAsia="ar-SA"/>
              </w:rPr>
              <w:t xml:space="preserve"> </w:t>
            </w:r>
            <w:proofErr w:type="spellStart"/>
            <w:r w:rsidRPr="00AD33DE">
              <w:rPr>
                <w:sz w:val="23"/>
                <w:szCs w:val="23"/>
                <w:lang w:eastAsia="ar-SA"/>
              </w:rPr>
              <w:t>bērnu</w:t>
            </w:r>
            <w:proofErr w:type="spellEnd"/>
            <w:r w:rsidRPr="00AD33DE">
              <w:rPr>
                <w:sz w:val="23"/>
                <w:szCs w:val="23"/>
                <w:lang w:eastAsia="ar-SA"/>
              </w:rPr>
              <w:t xml:space="preserve"> </w:t>
            </w:r>
            <w:proofErr w:type="spellStart"/>
            <w:r w:rsidRPr="00AD33DE">
              <w:rPr>
                <w:sz w:val="23"/>
                <w:szCs w:val="23"/>
                <w:lang w:eastAsia="ar-SA"/>
              </w:rPr>
              <w:t>klātbūtnē</w:t>
            </w:r>
            <w:proofErr w:type="spellEnd"/>
            <w:r w:rsidRPr="00AD33DE">
              <w:rPr>
                <w:sz w:val="23"/>
                <w:szCs w:val="23"/>
                <w:lang w:eastAsia="ar-SA"/>
              </w:rPr>
              <w:t xml:space="preserve">. </w:t>
            </w:r>
          </w:p>
        </w:tc>
        <w:tc>
          <w:tcPr>
            <w:tcW w:w="2800" w:type="dxa"/>
          </w:tcPr>
          <w:p w14:paraId="12DFBBF7" w14:textId="77777777" w:rsidR="00322597" w:rsidRPr="00AD33DE" w:rsidRDefault="00322597" w:rsidP="008F0D39">
            <w:pPr>
              <w:tabs>
                <w:tab w:val="left" w:pos="357"/>
              </w:tabs>
              <w:jc w:val="both"/>
              <w:rPr>
                <w:b/>
                <w:sz w:val="23"/>
                <w:szCs w:val="23"/>
                <w:lang w:eastAsia="ar-SA"/>
              </w:rPr>
            </w:pPr>
          </w:p>
        </w:tc>
      </w:tr>
      <w:tr w:rsidR="00322597" w:rsidRPr="00AD33DE" w14:paraId="6C263892" w14:textId="77777777" w:rsidTr="008F0D39">
        <w:trPr>
          <w:trHeight w:val="415"/>
        </w:trPr>
        <w:tc>
          <w:tcPr>
            <w:tcW w:w="6771" w:type="dxa"/>
          </w:tcPr>
          <w:p w14:paraId="6403AE86" w14:textId="77777777" w:rsidR="00322597" w:rsidRPr="00AD33DE" w:rsidRDefault="00322597" w:rsidP="00322597">
            <w:pPr>
              <w:numPr>
                <w:ilvl w:val="0"/>
                <w:numId w:val="15"/>
              </w:numPr>
              <w:suppressAutoHyphens w:val="0"/>
              <w:autoSpaceDN/>
              <w:spacing w:after="80"/>
              <w:jc w:val="both"/>
              <w:textAlignment w:val="auto"/>
              <w:rPr>
                <w:sz w:val="23"/>
                <w:szCs w:val="23"/>
                <w:lang w:eastAsia="ar-SA"/>
              </w:rPr>
            </w:pPr>
            <w:proofErr w:type="spellStart"/>
            <w:r w:rsidRPr="00AD33DE">
              <w:rPr>
                <w:sz w:val="23"/>
                <w:szCs w:val="23"/>
                <w:lang w:eastAsia="ar-SA"/>
              </w:rPr>
              <w:t>Nodrošina</w:t>
            </w:r>
            <w:proofErr w:type="spellEnd"/>
            <w:r w:rsidRPr="00AD33DE">
              <w:rPr>
                <w:sz w:val="23"/>
                <w:szCs w:val="23"/>
                <w:lang w:eastAsia="ar-SA"/>
              </w:rPr>
              <w:t xml:space="preserve"> </w:t>
            </w:r>
            <w:proofErr w:type="spellStart"/>
            <w:r w:rsidRPr="00AD33DE">
              <w:rPr>
                <w:sz w:val="23"/>
                <w:szCs w:val="23"/>
                <w:lang w:eastAsia="ar-SA"/>
              </w:rPr>
              <w:t>pirmo</w:t>
            </w:r>
            <w:proofErr w:type="spellEnd"/>
            <w:r w:rsidRPr="00AD33DE">
              <w:rPr>
                <w:sz w:val="23"/>
                <w:szCs w:val="23"/>
                <w:lang w:eastAsia="ar-SA"/>
              </w:rPr>
              <w:t xml:space="preserve"> </w:t>
            </w:r>
            <w:proofErr w:type="spellStart"/>
            <w:r w:rsidRPr="00AD33DE">
              <w:rPr>
                <w:sz w:val="23"/>
                <w:szCs w:val="23"/>
                <w:lang w:eastAsia="ar-SA"/>
              </w:rPr>
              <w:t>neatliekamo</w:t>
            </w:r>
            <w:proofErr w:type="spellEnd"/>
            <w:r w:rsidRPr="00AD33DE">
              <w:rPr>
                <w:sz w:val="23"/>
                <w:szCs w:val="23"/>
                <w:lang w:eastAsia="ar-SA"/>
              </w:rPr>
              <w:t xml:space="preserve"> </w:t>
            </w:r>
            <w:proofErr w:type="spellStart"/>
            <w:r w:rsidRPr="00AD33DE">
              <w:rPr>
                <w:sz w:val="23"/>
                <w:szCs w:val="23"/>
                <w:lang w:eastAsia="ar-SA"/>
              </w:rPr>
              <w:t>medicīnisko</w:t>
            </w:r>
            <w:proofErr w:type="spellEnd"/>
            <w:r w:rsidRPr="00AD33DE">
              <w:rPr>
                <w:sz w:val="23"/>
                <w:szCs w:val="23"/>
                <w:lang w:eastAsia="ar-SA"/>
              </w:rPr>
              <w:t xml:space="preserve"> </w:t>
            </w:r>
            <w:proofErr w:type="spellStart"/>
            <w:r w:rsidRPr="00AD33DE">
              <w:rPr>
                <w:sz w:val="23"/>
                <w:szCs w:val="23"/>
                <w:lang w:eastAsia="ar-SA"/>
              </w:rPr>
              <w:t>palīdzību</w:t>
            </w:r>
            <w:proofErr w:type="spellEnd"/>
            <w:r w:rsidRPr="00AD33DE">
              <w:rPr>
                <w:sz w:val="23"/>
                <w:szCs w:val="23"/>
                <w:lang w:eastAsia="ar-SA"/>
              </w:rPr>
              <w:t>.</w:t>
            </w:r>
          </w:p>
        </w:tc>
        <w:tc>
          <w:tcPr>
            <w:tcW w:w="2800" w:type="dxa"/>
          </w:tcPr>
          <w:p w14:paraId="7C4B3466" w14:textId="77777777" w:rsidR="00322597" w:rsidRPr="00AD33DE" w:rsidRDefault="00322597" w:rsidP="008F0D39">
            <w:pPr>
              <w:tabs>
                <w:tab w:val="left" w:pos="357"/>
              </w:tabs>
              <w:jc w:val="both"/>
              <w:rPr>
                <w:b/>
                <w:sz w:val="23"/>
                <w:szCs w:val="23"/>
                <w:lang w:eastAsia="ar-SA"/>
              </w:rPr>
            </w:pPr>
          </w:p>
        </w:tc>
      </w:tr>
      <w:tr w:rsidR="00322597" w:rsidRPr="00AD33DE" w14:paraId="7A40B028" w14:textId="77777777" w:rsidTr="008F0D39">
        <w:trPr>
          <w:trHeight w:val="415"/>
        </w:trPr>
        <w:tc>
          <w:tcPr>
            <w:tcW w:w="6771" w:type="dxa"/>
          </w:tcPr>
          <w:p w14:paraId="11551B46" w14:textId="7E2B4191" w:rsidR="00322597" w:rsidRPr="00AD33DE" w:rsidRDefault="00322597" w:rsidP="00322597">
            <w:pPr>
              <w:numPr>
                <w:ilvl w:val="0"/>
                <w:numId w:val="15"/>
              </w:numPr>
              <w:suppressAutoHyphens w:val="0"/>
              <w:autoSpaceDN/>
              <w:spacing w:after="80"/>
              <w:jc w:val="both"/>
              <w:textAlignment w:val="auto"/>
              <w:rPr>
                <w:sz w:val="23"/>
                <w:szCs w:val="23"/>
                <w:lang w:eastAsia="ar-SA"/>
              </w:rPr>
            </w:pPr>
            <w:proofErr w:type="spellStart"/>
            <w:r w:rsidRPr="00AD33DE">
              <w:rPr>
                <w:rFonts w:eastAsia="Calibri"/>
                <w:b/>
                <w:sz w:val="23"/>
                <w:szCs w:val="23"/>
              </w:rPr>
              <w:t>Pakalpojuma</w:t>
            </w:r>
            <w:proofErr w:type="spellEnd"/>
            <w:r w:rsidRPr="00AD33DE">
              <w:rPr>
                <w:rFonts w:eastAsia="Calibri"/>
                <w:b/>
                <w:sz w:val="23"/>
                <w:szCs w:val="23"/>
              </w:rPr>
              <w:t xml:space="preserve"> </w:t>
            </w:r>
            <w:proofErr w:type="spellStart"/>
            <w:r w:rsidRPr="00AD33DE">
              <w:rPr>
                <w:rFonts w:eastAsia="Calibri"/>
                <w:b/>
                <w:sz w:val="23"/>
                <w:szCs w:val="23"/>
              </w:rPr>
              <w:t>sniegšanas</w:t>
            </w:r>
            <w:proofErr w:type="spellEnd"/>
            <w:r w:rsidRPr="00AD33DE">
              <w:rPr>
                <w:rFonts w:eastAsia="Calibri"/>
                <w:b/>
                <w:sz w:val="23"/>
                <w:szCs w:val="23"/>
              </w:rPr>
              <w:t xml:space="preserve"> </w:t>
            </w:r>
            <w:proofErr w:type="spellStart"/>
            <w:r w:rsidRPr="00AD33DE">
              <w:rPr>
                <w:rFonts w:eastAsia="Calibri"/>
                <w:b/>
                <w:sz w:val="23"/>
                <w:szCs w:val="23"/>
              </w:rPr>
              <w:t>laika</w:t>
            </w:r>
            <w:proofErr w:type="spellEnd"/>
            <w:r w:rsidRPr="00AD33DE">
              <w:rPr>
                <w:rFonts w:eastAsia="Calibri"/>
                <w:b/>
                <w:sz w:val="23"/>
                <w:szCs w:val="23"/>
              </w:rPr>
              <w:t xml:space="preserve"> </w:t>
            </w:r>
            <w:proofErr w:type="spellStart"/>
            <w:r w:rsidRPr="00AD33DE">
              <w:rPr>
                <w:rFonts w:eastAsia="Calibri"/>
                <w:b/>
                <w:sz w:val="23"/>
                <w:szCs w:val="23"/>
              </w:rPr>
              <w:t>grafiks</w:t>
            </w:r>
            <w:proofErr w:type="spellEnd"/>
            <w:r w:rsidRPr="00AD33DE">
              <w:rPr>
                <w:rFonts w:eastAsia="Calibri"/>
                <w:b/>
                <w:sz w:val="23"/>
                <w:szCs w:val="23"/>
              </w:rPr>
              <w:t>:</w:t>
            </w:r>
            <w:r w:rsidRPr="00AD33DE">
              <w:rPr>
                <w:rFonts w:eastAsia="Calibri"/>
                <w:sz w:val="23"/>
                <w:szCs w:val="23"/>
              </w:rPr>
              <w:t xml:space="preserve"> </w:t>
            </w:r>
            <w:proofErr w:type="spellStart"/>
            <w:r w:rsidRPr="00AD33DE">
              <w:rPr>
                <w:rFonts w:eastAsia="Calibri"/>
                <w:sz w:val="23"/>
                <w:szCs w:val="23"/>
              </w:rPr>
              <w:t>nodrošina</w:t>
            </w:r>
            <w:proofErr w:type="spellEnd"/>
            <w:r w:rsidRPr="00AD33DE">
              <w:rPr>
                <w:rFonts w:eastAsia="Calibri"/>
                <w:sz w:val="23"/>
                <w:szCs w:val="23"/>
              </w:rPr>
              <w:t xml:space="preserve"> </w:t>
            </w:r>
            <w:proofErr w:type="spellStart"/>
            <w:r w:rsidRPr="00AD33DE">
              <w:rPr>
                <w:rFonts w:eastAsia="Calibri"/>
                <w:sz w:val="23"/>
                <w:szCs w:val="23"/>
              </w:rPr>
              <w:t>pakalpojumus</w:t>
            </w:r>
            <w:proofErr w:type="spellEnd"/>
            <w:r w:rsidRPr="00AD33DE">
              <w:rPr>
                <w:rFonts w:eastAsia="Calibri"/>
                <w:sz w:val="23"/>
                <w:szCs w:val="23"/>
              </w:rPr>
              <w:t xml:space="preserve"> </w:t>
            </w:r>
            <w:proofErr w:type="spellStart"/>
            <w:r w:rsidRPr="00AD33DE">
              <w:rPr>
                <w:rFonts w:eastAsia="Calibri"/>
                <w:sz w:val="23"/>
                <w:szCs w:val="23"/>
              </w:rPr>
              <w:t>pēc</w:t>
            </w:r>
            <w:proofErr w:type="spellEnd"/>
            <w:r w:rsidRPr="00AD33DE">
              <w:rPr>
                <w:rFonts w:eastAsia="Calibri"/>
                <w:sz w:val="23"/>
                <w:szCs w:val="23"/>
              </w:rPr>
              <w:t xml:space="preserve"> </w:t>
            </w:r>
            <w:proofErr w:type="spellStart"/>
            <w:r w:rsidRPr="00AD33DE">
              <w:rPr>
                <w:rFonts w:eastAsia="Calibri"/>
                <w:sz w:val="23"/>
                <w:szCs w:val="23"/>
              </w:rPr>
              <w:t>iepriekš</w:t>
            </w:r>
            <w:proofErr w:type="spellEnd"/>
            <w:r w:rsidRPr="00AD33DE">
              <w:rPr>
                <w:rFonts w:eastAsia="Calibri"/>
                <w:sz w:val="23"/>
                <w:szCs w:val="23"/>
              </w:rPr>
              <w:t xml:space="preserve"> </w:t>
            </w:r>
            <w:proofErr w:type="spellStart"/>
            <w:r w:rsidRPr="00AD33DE">
              <w:rPr>
                <w:rFonts w:eastAsia="Calibri"/>
                <w:sz w:val="23"/>
                <w:szCs w:val="23"/>
              </w:rPr>
              <w:t>saskaņota</w:t>
            </w:r>
            <w:proofErr w:type="spellEnd"/>
            <w:r w:rsidRPr="00AD33DE">
              <w:rPr>
                <w:rFonts w:eastAsia="Calibri"/>
                <w:sz w:val="23"/>
                <w:szCs w:val="23"/>
              </w:rPr>
              <w:t xml:space="preserve"> </w:t>
            </w:r>
            <w:proofErr w:type="spellStart"/>
            <w:r w:rsidRPr="00AD33DE">
              <w:rPr>
                <w:rFonts w:eastAsia="Calibri"/>
                <w:sz w:val="23"/>
                <w:szCs w:val="23"/>
              </w:rPr>
              <w:t>datuma</w:t>
            </w:r>
            <w:proofErr w:type="spellEnd"/>
            <w:r w:rsidRPr="00AD33DE">
              <w:rPr>
                <w:rFonts w:eastAsia="Calibri"/>
                <w:sz w:val="23"/>
                <w:szCs w:val="23"/>
              </w:rPr>
              <w:t xml:space="preserve">, </w:t>
            </w:r>
            <w:proofErr w:type="spellStart"/>
            <w:r w:rsidRPr="00AD33DE">
              <w:rPr>
                <w:rFonts w:eastAsia="Calibri"/>
                <w:sz w:val="23"/>
                <w:szCs w:val="23"/>
              </w:rPr>
              <w:t>laika</w:t>
            </w:r>
            <w:proofErr w:type="spellEnd"/>
            <w:r w:rsidRPr="00AD33DE">
              <w:rPr>
                <w:rFonts w:eastAsia="Calibri"/>
                <w:sz w:val="23"/>
                <w:szCs w:val="23"/>
              </w:rPr>
              <w:t xml:space="preserve"> un </w:t>
            </w:r>
            <w:proofErr w:type="spellStart"/>
            <w:r w:rsidRPr="00AD33DE">
              <w:rPr>
                <w:rFonts w:eastAsia="Calibri"/>
                <w:sz w:val="23"/>
                <w:szCs w:val="23"/>
              </w:rPr>
              <w:t>sēdvietu</w:t>
            </w:r>
            <w:proofErr w:type="spellEnd"/>
            <w:r w:rsidRPr="00AD33DE">
              <w:rPr>
                <w:rFonts w:eastAsia="Calibri"/>
                <w:sz w:val="23"/>
                <w:szCs w:val="23"/>
              </w:rPr>
              <w:t xml:space="preserve"> </w:t>
            </w:r>
            <w:proofErr w:type="spellStart"/>
            <w:r w:rsidRPr="00AD33DE">
              <w:rPr>
                <w:rFonts w:eastAsia="Calibri"/>
                <w:sz w:val="23"/>
                <w:szCs w:val="23"/>
              </w:rPr>
              <w:t>skaita</w:t>
            </w:r>
            <w:proofErr w:type="spellEnd"/>
            <w:r w:rsidRPr="00AD33DE">
              <w:rPr>
                <w:rFonts w:eastAsia="Calibri"/>
                <w:sz w:val="23"/>
                <w:szCs w:val="23"/>
              </w:rPr>
              <w:t xml:space="preserve"> </w:t>
            </w:r>
            <w:proofErr w:type="spellStart"/>
            <w:r w:rsidRPr="00AD33DE">
              <w:rPr>
                <w:rFonts w:eastAsia="Calibri"/>
                <w:sz w:val="23"/>
                <w:szCs w:val="23"/>
              </w:rPr>
              <w:t>daudzuma</w:t>
            </w:r>
            <w:proofErr w:type="spellEnd"/>
            <w:r w:rsidRPr="00AD33DE">
              <w:rPr>
                <w:rFonts w:eastAsia="Calibri"/>
                <w:sz w:val="23"/>
                <w:szCs w:val="23"/>
              </w:rPr>
              <w:t xml:space="preserve"> </w:t>
            </w:r>
            <w:proofErr w:type="spellStart"/>
            <w:r w:rsidRPr="00AD33DE">
              <w:rPr>
                <w:rFonts w:eastAsia="Calibri"/>
                <w:sz w:val="23"/>
                <w:szCs w:val="23"/>
              </w:rPr>
              <w:t>jebkurā</w:t>
            </w:r>
            <w:proofErr w:type="spellEnd"/>
            <w:r w:rsidRPr="00AD33DE">
              <w:rPr>
                <w:rFonts w:eastAsia="Calibri"/>
                <w:sz w:val="23"/>
                <w:szCs w:val="23"/>
              </w:rPr>
              <w:t xml:space="preserve"> </w:t>
            </w:r>
            <w:proofErr w:type="spellStart"/>
            <w:r w:rsidRPr="00AD33DE">
              <w:rPr>
                <w:rFonts w:eastAsia="Calibri"/>
                <w:sz w:val="23"/>
                <w:szCs w:val="23"/>
              </w:rPr>
              <w:t>diennakts</w:t>
            </w:r>
            <w:proofErr w:type="spellEnd"/>
            <w:r w:rsidRPr="00AD33DE">
              <w:rPr>
                <w:rFonts w:eastAsia="Calibri"/>
                <w:sz w:val="23"/>
                <w:szCs w:val="23"/>
              </w:rPr>
              <w:t xml:space="preserve"> </w:t>
            </w:r>
            <w:proofErr w:type="spellStart"/>
            <w:r w:rsidRPr="00AD33DE">
              <w:rPr>
                <w:rFonts w:eastAsia="Calibri"/>
                <w:sz w:val="23"/>
                <w:szCs w:val="23"/>
              </w:rPr>
              <w:t>periodā</w:t>
            </w:r>
            <w:proofErr w:type="spellEnd"/>
            <w:r w:rsidRPr="00AD33DE">
              <w:rPr>
                <w:rFonts w:eastAsia="Calibri"/>
                <w:sz w:val="23"/>
                <w:szCs w:val="23"/>
              </w:rPr>
              <w:t xml:space="preserve">, </w:t>
            </w:r>
            <w:proofErr w:type="spellStart"/>
            <w:r w:rsidRPr="00AD33DE">
              <w:rPr>
                <w:rFonts w:eastAsia="Calibri"/>
                <w:sz w:val="23"/>
                <w:szCs w:val="23"/>
              </w:rPr>
              <w:t>ieskaitot</w:t>
            </w:r>
            <w:proofErr w:type="spellEnd"/>
            <w:r w:rsidRPr="00AD33DE">
              <w:rPr>
                <w:rFonts w:eastAsia="Calibri"/>
                <w:sz w:val="23"/>
                <w:szCs w:val="23"/>
              </w:rPr>
              <w:t xml:space="preserve"> </w:t>
            </w:r>
            <w:proofErr w:type="spellStart"/>
            <w:r w:rsidRPr="00AD33DE">
              <w:rPr>
                <w:rFonts w:eastAsia="Calibri"/>
                <w:sz w:val="23"/>
                <w:szCs w:val="23"/>
              </w:rPr>
              <w:t>brīvdienas</w:t>
            </w:r>
            <w:proofErr w:type="spellEnd"/>
            <w:r w:rsidRPr="00AD33DE">
              <w:rPr>
                <w:rFonts w:eastAsia="Calibri"/>
                <w:sz w:val="23"/>
                <w:szCs w:val="23"/>
              </w:rPr>
              <w:t xml:space="preserve"> un </w:t>
            </w:r>
            <w:proofErr w:type="spellStart"/>
            <w:r w:rsidRPr="00AD33DE">
              <w:rPr>
                <w:rFonts w:eastAsia="Calibri"/>
                <w:sz w:val="23"/>
                <w:szCs w:val="23"/>
              </w:rPr>
              <w:t>svētku</w:t>
            </w:r>
            <w:proofErr w:type="spellEnd"/>
            <w:r w:rsidRPr="00AD33DE">
              <w:rPr>
                <w:rFonts w:eastAsia="Calibri"/>
                <w:sz w:val="23"/>
                <w:szCs w:val="23"/>
              </w:rPr>
              <w:t xml:space="preserve"> </w:t>
            </w:r>
            <w:proofErr w:type="spellStart"/>
            <w:r w:rsidRPr="00AD33DE">
              <w:rPr>
                <w:rFonts w:eastAsia="Calibri"/>
                <w:sz w:val="23"/>
                <w:szCs w:val="23"/>
              </w:rPr>
              <w:t>dienas</w:t>
            </w:r>
            <w:proofErr w:type="spellEnd"/>
            <w:r w:rsidRPr="00AD33DE">
              <w:rPr>
                <w:rFonts w:eastAsia="Calibri"/>
                <w:sz w:val="23"/>
                <w:szCs w:val="23"/>
              </w:rPr>
              <w:t xml:space="preserve">. </w:t>
            </w:r>
            <w:proofErr w:type="spellStart"/>
            <w:r w:rsidRPr="00AD33DE">
              <w:rPr>
                <w:rFonts w:eastAsia="Calibri"/>
                <w:sz w:val="23"/>
                <w:szCs w:val="23"/>
              </w:rPr>
              <w:t>Ieplānotā</w:t>
            </w:r>
            <w:proofErr w:type="spellEnd"/>
            <w:r w:rsidRPr="00AD33DE">
              <w:rPr>
                <w:rFonts w:eastAsia="Calibri"/>
                <w:sz w:val="23"/>
                <w:szCs w:val="23"/>
              </w:rPr>
              <w:t xml:space="preserve"> </w:t>
            </w:r>
            <w:proofErr w:type="spellStart"/>
            <w:r w:rsidRPr="00AD33DE">
              <w:rPr>
                <w:rFonts w:eastAsia="Calibri"/>
                <w:sz w:val="23"/>
                <w:szCs w:val="23"/>
              </w:rPr>
              <w:t>maršruta</w:t>
            </w:r>
            <w:proofErr w:type="spellEnd"/>
            <w:r w:rsidRPr="00AD33DE">
              <w:rPr>
                <w:rFonts w:eastAsia="Calibri"/>
                <w:sz w:val="23"/>
                <w:szCs w:val="23"/>
              </w:rPr>
              <w:t xml:space="preserve"> </w:t>
            </w:r>
            <w:proofErr w:type="spellStart"/>
            <w:r w:rsidRPr="00AD33DE">
              <w:rPr>
                <w:rFonts w:eastAsia="Calibri"/>
                <w:sz w:val="23"/>
                <w:szCs w:val="23"/>
              </w:rPr>
              <w:t>attālumu</w:t>
            </w:r>
            <w:proofErr w:type="spellEnd"/>
            <w:r w:rsidRPr="00AD33DE">
              <w:rPr>
                <w:rFonts w:eastAsia="Calibri"/>
                <w:sz w:val="23"/>
                <w:szCs w:val="23"/>
              </w:rPr>
              <w:t xml:space="preserve"> </w:t>
            </w:r>
            <w:proofErr w:type="spellStart"/>
            <w:r w:rsidRPr="00AD33DE">
              <w:rPr>
                <w:rFonts w:eastAsia="Calibri"/>
                <w:sz w:val="23"/>
                <w:szCs w:val="23"/>
              </w:rPr>
              <w:t>mēra</w:t>
            </w:r>
            <w:proofErr w:type="spellEnd"/>
            <w:r w:rsidRPr="00AD33DE">
              <w:rPr>
                <w:rFonts w:eastAsia="Calibri"/>
                <w:sz w:val="23"/>
                <w:szCs w:val="23"/>
              </w:rPr>
              <w:t xml:space="preserve"> </w:t>
            </w:r>
            <w:proofErr w:type="spellStart"/>
            <w:r w:rsidRPr="00AD33DE">
              <w:rPr>
                <w:rFonts w:eastAsia="Calibri"/>
                <w:sz w:val="23"/>
                <w:szCs w:val="23"/>
              </w:rPr>
              <w:t>izmantojot</w:t>
            </w:r>
            <w:proofErr w:type="spellEnd"/>
            <w:r w:rsidRPr="00AD33DE">
              <w:rPr>
                <w:rFonts w:eastAsia="Calibri"/>
                <w:sz w:val="23"/>
                <w:szCs w:val="23"/>
              </w:rPr>
              <w:t xml:space="preserve"> </w:t>
            </w:r>
            <w:proofErr w:type="spellStart"/>
            <w:r w:rsidRPr="00AD33DE">
              <w:rPr>
                <w:rFonts w:eastAsia="Calibri"/>
                <w:sz w:val="23"/>
                <w:szCs w:val="23"/>
              </w:rPr>
              <w:t>tiešsaistes</w:t>
            </w:r>
            <w:proofErr w:type="spellEnd"/>
            <w:r w:rsidRPr="00AD33DE">
              <w:rPr>
                <w:rFonts w:eastAsia="Calibri"/>
                <w:sz w:val="23"/>
                <w:szCs w:val="23"/>
              </w:rPr>
              <w:t xml:space="preserve"> </w:t>
            </w:r>
            <w:proofErr w:type="spellStart"/>
            <w:r w:rsidRPr="00AD33DE">
              <w:rPr>
                <w:rFonts w:eastAsia="Calibri"/>
                <w:sz w:val="23"/>
                <w:szCs w:val="23"/>
              </w:rPr>
              <w:t>lapas</w:t>
            </w:r>
            <w:proofErr w:type="spellEnd"/>
            <w:r w:rsidRPr="00AD33DE">
              <w:rPr>
                <w:rFonts w:eastAsia="Calibri"/>
                <w:sz w:val="23"/>
                <w:szCs w:val="23"/>
              </w:rPr>
              <w:t>: “della.lv”</w:t>
            </w:r>
            <w:r w:rsidR="008443F1">
              <w:rPr>
                <w:rFonts w:eastAsia="Calibri"/>
                <w:sz w:val="23"/>
                <w:szCs w:val="23"/>
              </w:rPr>
              <w:t xml:space="preserve"> un/</w:t>
            </w:r>
            <w:proofErr w:type="spellStart"/>
            <w:r w:rsidR="008443F1">
              <w:rPr>
                <w:rFonts w:eastAsia="Calibri"/>
                <w:sz w:val="23"/>
                <w:szCs w:val="23"/>
              </w:rPr>
              <w:t>vai</w:t>
            </w:r>
            <w:proofErr w:type="spellEnd"/>
            <w:r w:rsidRPr="00AD33DE">
              <w:rPr>
                <w:rFonts w:eastAsia="Calibri"/>
                <w:sz w:val="23"/>
                <w:szCs w:val="23"/>
              </w:rPr>
              <w:t xml:space="preserve"> “GoogleMaps.lv” un </w:t>
            </w:r>
            <w:proofErr w:type="spellStart"/>
            <w:r w:rsidRPr="00AD33DE">
              <w:rPr>
                <w:rFonts w:eastAsia="Calibri"/>
                <w:sz w:val="23"/>
                <w:szCs w:val="23"/>
              </w:rPr>
              <w:t>maršruta</w:t>
            </w:r>
            <w:proofErr w:type="spellEnd"/>
            <w:r w:rsidRPr="00AD33DE">
              <w:rPr>
                <w:rFonts w:eastAsia="Calibri"/>
                <w:sz w:val="23"/>
                <w:szCs w:val="23"/>
              </w:rPr>
              <w:t xml:space="preserve"> </w:t>
            </w:r>
            <w:proofErr w:type="spellStart"/>
            <w:r w:rsidRPr="00AD33DE">
              <w:rPr>
                <w:rFonts w:eastAsia="Calibri"/>
                <w:sz w:val="23"/>
                <w:szCs w:val="23"/>
              </w:rPr>
              <w:t>kalkulatoru</w:t>
            </w:r>
            <w:proofErr w:type="spellEnd"/>
            <w:r w:rsidRPr="00AD33DE">
              <w:rPr>
                <w:rFonts w:eastAsia="Calibri"/>
                <w:sz w:val="23"/>
                <w:szCs w:val="23"/>
              </w:rPr>
              <w:t xml:space="preserve">. </w:t>
            </w:r>
          </w:p>
        </w:tc>
        <w:tc>
          <w:tcPr>
            <w:tcW w:w="2800" w:type="dxa"/>
          </w:tcPr>
          <w:p w14:paraId="09040501" w14:textId="77777777" w:rsidR="00322597" w:rsidRPr="00AD33DE" w:rsidRDefault="00322597" w:rsidP="008F0D39">
            <w:pPr>
              <w:tabs>
                <w:tab w:val="left" w:pos="357"/>
              </w:tabs>
              <w:jc w:val="both"/>
              <w:rPr>
                <w:b/>
                <w:sz w:val="23"/>
                <w:szCs w:val="23"/>
                <w:lang w:eastAsia="ar-SA"/>
              </w:rPr>
            </w:pPr>
          </w:p>
        </w:tc>
      </w:tr>
      <w:tr w:rsidR="00322597" w:rsidRPr="00AD33DE" w14:paraId="4A35C27D" w14:textId="77777777" w:rsidTr="008F0D39">
        <w:trPr>
          <w:trHeight w:val="415"/>
        </w:trPr>
        <w:tc>
          <w:tcPr>
            <w:tcW w:w="6771" w:type="dxa"/>
          </w:tcPr>
          <w:p w14:paraId="1EB2E299" w14:textId="77777777" w:rsidR="00322597" w:rsidRPr="00AD33DE" w:rsidRDefault="00322597" w:rsidP="00322597">
            <w:pPr>
              <w:numPr>
                <w:ilvl w:val="0"/>
                <w:numId w:val="15"/>
              </w:numPr>
              <w:autoSpaceDN/>
              <w:spacing w:after="120"/>
              <w:jc w:val="both"/>
              <w:textAlignment w:val="auto"/>
              <w:rPr>
                <w:rFonts w:eastAsia="Calibri"/>
                <w:sz w:val="23"/>
                <w:szCs w:val="23"/>
              </w:rPr>
            </w:pPr>
            <w:proofErr w:type="spellStart"/>
            <w:r w:rsidRPr="00AD33DE">
              <w:rPr>
                <w:rFonts w:eastAsia="Calibri"/>
                <w:b/>
                <w:bCs/>
                <w:sz w:val="23"/>
                <w:szCs w:val="23"/>
              </w:rPr>
              <w:t>Tehnisku</w:t>
            </w:r>
            <w:proofErr w:type="spellEnd"/>
            <w:r w:rsidRPr="00AD33DE">
              <w:rPr>
                <w:rFonts w:eastAsia="Calibri"/>
                <w:b/>
                <w:bCs/>
                <w:sz w:val="23"/>
                <w:szCs w:val="23"/>
              </w:rPr>
              <w:t xml:space="preserve"> </w:t>
            </w:r>
            <w:proofErr w:type="spellStart"/>
            <w:r w:rsidRPr="00AD33DE">
              <w:rPr>
                <w:rFonts w:eastAsia="Calibri"/>
                <w:b/>
                <w:bCs/>
                <w:sz w:val="23"/>
                <w:szCs w:val="23"/>
              </w:rPr>
              <w:t>vai</w:t>
            </w:r>
            <w:proofErr w:type="spellEnd"/>
            <w:r w:rsidRPr="00AD33DE">
              <w:rPr>
                <w:rFonts w:eastAsia="Calibri"/>
                <w:b/>
                <w:bCs/>
                <w:sz w:val="23"/>
                <w:szCs w:val="23"/>
              </w:rPr>
              <w:t xml:space="preserve"> </w:t>
            </w:r>
            <w:proofErr w:type="spellStart"/>
            <w:r w:rsidRPr="00AD33DE">
              <w:rPr>
                <w:rFonts w:eastAsia="Calibri"/>
                <w:b/>
                <w:bCs/>
                <w:sz w:val="23"/>
                <w:szCs w:val="23"/>
              </w:rPr>
              <w:t>citu</w:t>
            </w:r>
            <w:proofErr w:type="spellEnd"/>
            <w:r w:rsidRPr="00AD33DE">
              <w:rPr>
                <w:rFonts w:eastAsia="Calibri"/>
                <w:b/>
                <w:bCs/>
                <w:sz w:val="23"/>
                <w:szCs w:val="23"/>
              </w:rPr>
              <w:t xml:space="preserve"> </w:t>
            </w:r>
            <w:proofErr w:type="spellStart"/>
            <w:r w:rsidRPr="00AD33DE">
              <w:rPr>
                <w:rFonts w:eastAsia="Calibri"/>
                <w:b/>
                <w:bCs/>
                <w:sz w:val="23"/>
                <w:szCs w:val="23"/>
              </w:rPr>
              <w:t>neparedzētu</w:t>
            </w:r>
            <w:proofErr w:type="spellEnd"/>
            <w:r w:rsidRPr="00AD33DE">
              <w:rPr>
                <w:rFonts w:eastAsia="Calibri"/>
                <w:b/>
                <w:bCs/>
                <w:sz w:val="23"/>
                <w:szCs w:val="23"/>
              </w:rPr>
              <w:t xml:space="preserve"> </w:t>
            </w:r>
            <w:proofErr w:type="spellStart"/>
            <w:r w:rsidRPr="00AD33DE">
              <w:rPr>
                <w:rFonts w:eastAsia="Calibri"/>
                <w:b/>
                <w:bCs/>
                <w:sz w:val="23"/>
                <w:szCs w:val="23"/>
              </w:rPr>
              <w:t>apstākļu</w:t>
            </w:r>
            <w:proofErr w:type="spellEnd"/>
            <w:r w:rsidRPr="00AD33DE">
              <w:rPr>
                <w:rFonts w:eastAsia="Calibri"/>
                <w:b/>
                <w:bCs/>
                <w:sz w:val="23"/>
                <w:szCs w:val="23"/>
              </w:rPr>
              <w:t xml:space="preserve"> </w:t>
            </w:r>
            <w:proofErr w:type="spellStart"/>
            <w:r w:rsidRPr="00AD33DE">
              <w:rPr>
                <w:rFonts w:eastAsia="Calibri"/>
                <w:b/>
                <w:bCs/>
                <w:sz w:val="23"/>
                <w:szCs w:val="23"/>
              </w:rPr>
              <w:t>gadījumā</w:t>
            </w:r>
            <w:proofErr w:type="spellEnd"/>
            <w:r w:rsidRPr="00AD33DE">
              <w:rPr>
                <w:rFonts w:eastAsia="Calibri"/>
                <w:b/>
                <w:bCs/>
                <w:sz w:val="23"/>
                <w:szCs w:val="23"/>
              </w:rPr>
              <w:t xml:space="preserve"> pretendents </w:t>
            </w:r>
            <w:proofErr w:type="spellStart"/>
            <w:r w:rsidRPr="00AD33DE">
              <w:rPr>
                <w:rFonts w:eastAsia="Calibri"/>
                <w:b/>
                <w:bCs/>
                <w:sz w:val="23"/>
                <w:szCs w:val="23"/>
              </w:rPr>
              <w:t>nodrošina</w:t>
            </w:r>
            <w:proofErr w:type="spellEnd"/>
            <w:r w:rsidRPr="00AD33DE">
              <w:rPr>
                <w:rFonts w:eastAsia="Calibri"/>
                <w:b/>
                <w:bCs/>
                <w:sz w:val="23"/>
                <w:szCs w:val="23"/>
              </w:rPr>
              <w:t xml:space="preserve"> </w:t>
            </w:r>
            <w:proofErr w:type="spellStart"/>
            <w:r w:rsidRPr="00AD33DE">
              <w:rPr>
                <w:rFonts w:eastAsia="Calibri"/>
                <w:b/>
                <w:bCs/>
                <w:sz w:val="23"/>
                <w:szCs w:val="23"/>
              </w:rPr>
              <w:t>ar</w:t>
            </w:r>
            <w:proofErr w:type="spellEnd"/>
            <w:r w:rsidRPr="00AD33DE">
              <w:rPr>
                <w:rFonts w:eastAsia="Calibri"/>
                <w:b/>
                <w:bCs/>
                <w:sz w:val="23"/>
                <w:szCs w:val="23"/>
              </w:rPr>
              <w:t xml:space="preserve"> </w:t>
            </w:r>
            <w:proofErr w:type="spellStart"/>
            <w:r w:rsidRPr="00AD33DE">
              <w:rPr>
                <w:rFonts w:eastAsia="Calibri"/>
                <w:b/>
                <w:bCs/>
                <w:sz w:val="23"/>
                <w:szCs w:val="23"/>
              </w:rPr>
              <w:t>līdzvērtīgu</w:t>
            </w:r>
            <w:proofErr w:type="spellEnd"/>
            <w:r w:rsidRPr="00AD33DE">
              <w:rPr>
                <w:rFonts w:eastAsia="Calibri"/>
                <w:b/>
                <w:bCs/>
                <w:sz w:val="23"/>
                <w:szCs w:val="23"/>
              </w:rPr>
              <w:t xml:space="preserve"> </w:t>
            </w:r>
            <w:proofErr w:type="spellStart"/>
            <w:r w:rsidRPr="00AD33DE">
              <w:rPr>
                <w:rFonts w:eastAsia="Calibri"/>
                <w:b/>
                <w:bCs/>
                <w:sz w:val="23"/>
                <w:szCs w:val="23"/>
              </w:rPr>
              <w:t>transporta</w:t>
            </w:r>
            <w:proofErr w:type="spellEnd"/>
            <w:r w:rsidRPr="00AD33DE">
              <w:rPr>
                <w:rFonts w:eastAsia="Calibri"/>
                <w:b/>
                <w:bCs/>
                <w:sz w:val="23"/>
                <w:szCs w:val="23"/>
              </w:rPr>
              <w:t xml:space="preserve"> </w:t>
            </w:r>
            <w:proofErr w:type="spellStart"/>
            <w:r w:rsidRPr="00AD33DE">
              <w:rPr>
                <w:rFonts w:eastAsia="Calibri"/>
                <w:b/>
                <w:bCs/>
                <w:sz w:val="23"/>
                <w:szCs w:val="23"/>
              </w:rPr>
              <w:t>vai</w:t>
            </w:r>
            <w:proofErr w:type="spellEnd"/>
            <w:r w:rsidRPr="00AD33DE">
              <w:rPr>
                <w:rFonts w:eastAsia="Calibri"/>
                <w:b/>
                <w:bCs/>
                <w:sz w:val="23"/>
                <w:szCs w:val="23"/>
              </w:rPr>
              <w:t xml:space="preserve"> </w:t>
            </w:r>
            <w:proofErr w:type="spellStart"/>
            <w:r w:rsidRPr="00AD33DE">
              <w:rPr>
                <w:rFonts w:eastAsia="Calibri"/>
                <w:b/>
                <w:bCs/>
                <w:sz w:val="23"/>
                <w:szCs w:val="23"/>
              </w:rPr>
              <w:t>vadītāja</w:t>
            </w:r>
            <w:proofErr w:type="spellEnd"/>
            <w:r w:rsidRPr="00AD33DE">
              <w:rPr>
                <w:rFonts w:eastAsia="Calibri"/>
                <w:b/>
                <w:bCs/>
                <w:sz w:val="23"/>
                <w:szCs w:val="23"/>
              </w:rPr>
              <w:t xml:space="preserve"> </w:t>
            </w:r>
            <w:proofErr w:type="spellStart"/>
            <w:r w:rsidRPr="00AD33DE">
              <w:rPr>
                <w:rFonts w:eastAsia="Calibri"/>
                <w:b/>
                <w:bCs/>
                <w:sz w:val="23"/>
                <w:szCs w:val="23"/>
              </w:rPr>
              <w:t>nomaiņu</w:t>
            </w:r>
            <w:proofErr w:type="spellEnd"/>
            <w:r w:rsidRPr="00AD33DE">
              <w:rPr>
                <w:rFonts w:eastAsia="Calibri"/>
                <w:b/>
                <w:bCs/>
                <w:sz w:val="23"/>
                <w:szCs w:val="23"/>
              </w:rPr>
              <w:t>:</w:t>
            </w:r>
          </w:p>
          <w:p w14:paraId="4FABC8FE" w14:textId="77777777" w:rsidR="00322597" w:rsidRPr="00AD33DE" w:rsidRDefault="00322597" w:rsidP="00322597">
            <w:pPr>
              <w:numPr>
                <w:ilvl w:val="1"/>
                <w:numId w:val="15"/>
              </w:numPr>
              <w:autoSpaceDN/>
              <w:spacing w:after="80"/>
              <w:ind w:left="993" w:hanging="567"/>
              <w:jc w:val="both"/>
              <w:textAlignment w:val="auto"/>
              <w:rPr>
                <w:rFonts w:eastAsia="Calibri"/>
                <w:sz w:val="23"/>
                <w:szCs w:val="23"/>
              </w:rPr>
            </w:pPr>
            <w:r w:rsidRPr="00AD33DE">
              <w:rPr>
                <w:rFonts w:eastAsia="Calibri"/>
                <w:sz w:val="23"/>
                <w:szCs w:val="23"/>
              </w:rPr>
              <w:t xml:space="preserve">Ja </w:t>
            </w:r>
            <w:proofErr w:type="spellStart"/>
            <w:r w:rsidRPr="00AD33DE">
              <w:rPr>
                <w:rFonts w:eastAsia="Calibri"/>
                <w:sz w:val="23"/>
                <w:szCs w:val="23"/>
              </w:rPr>
              <w:t>attālums</w:t>
            </w:r>
            <w:proofErr w:type="spellEnd"/>
            <w:r w:rsidRPr="00AD33DE">
              <w:rPr>
                <w:rFonts w:eastAsia="Calibri"/>
                <w:sz w:val="23"/>
                <w:szCs w:val="23"/>
              </w:rPr>
              <w:t xml:space="preserve"> no Daugavpils </w:t>
            </w:r>
            <w:proofErr w:type="spellStart"/>
            <w:r w:rsidRPr="00AD33DE">
              <w:rPr>
                <w:rFonts w:eastAsia="Calibri"/>
                <w:sz w:val="23"/>
                <w:szCs w:val="23"/>
              </w:rPr>
              <w:t>līdz</w:t>
            </w:r>
            <w:proofErr w:type="spellEnd"/>
            <w:r w:rsidRPr="00AD33DE">
              <w:rPr>
                <w:rFonts w:eastAsia="Calibri"/>
                <w:sz w:val="23"/>
                <w:szCs w:val="23"/>
              </w:rPr>
              <w:t xml:space="preserve"> </w:t>
            </w:r>
            <w:proofErr w:type="spellStart"/>
            <w:r w:rsidRPr="00AD33DE">
              <w:rPr>
                <w:rFonts w:eastAsia="Calibri"/>
                <w:sz w:val="23"/>
                <w:szCs w:val="23"/>
              </w:rPr>
              <w:t>salūzušā</w:t>
            </w:r>
            <w:proofErr w:type="spellEnd"/>
            <w:r w:rsidRPr="00AD33DE">
              <w:rPr>
                <w:rFonts w:eastAsia="Calibri"/>
                <w:sz w:val="23"/>
                <w:szCs w:val="23"/>
              </w:rPr>
              <w:t xml:space="preserve"> </w:t>
            </w:r>
            <w:proofErr w:type="spellStart"/>
            <w:r w:rsidRPr="00AD33DE">
              <w:rPr>
                <w:rFonts w:eastAsia="Calibri"/>
                <w:sz w:val="23"/>
                <w:szCs w:val="23"/>
              </w:rPr>
              <w:t>transporta</w:t>
            </w:r>
            <w:proofErr w:type="spellEnd"/>
            <w:r w:rsidRPr="00AD33DE">
              <w:rPr>
                <w:rFonts w:eastAsia="Calibri"/>
                <w:sz w:val="23"/>
                <w:szCs w:val="23"/>
              </w:rPr>
              <w:t xml:space="preserve"> </w:t>
            </w:r>
            <w:proofErr w:type="spellStart"/>
            <w:r w:rsidRPr="00AD33DE">
              <w:rPr>
                <w:rFonts w:eastAsia="Calibri"/>
                <w:sz w:val="23"/>
                <w:szCs w:val="23"/>
              </w:rPr>
              <w:t>atrašanās</w:t>
            </w:r>
            <w:proofErr w:type="spellEnd"/>
            <w:r w:rsidRPr="00AD33DE">
              <w:rPr>
                <w:rFonts w:eastAsia="Calibri"/>
                <w:sz w:val="23"/>
                <w:szCs w:val="23"/>
              </w:rPr>
              <w:t xml:space="preserve"> </w:t>
            </w:r>
            <w:proofErr w:type="spellStart"/>
            <w:r w:rsidRPr="00AD33DE">
              <w:rPr>
                <w:rFonts w:eastAsia="Calibri"/>
                <w:sz w:val="23"/>
                <w:szCs w:val="23"/>
              </w:rPr>
              <w:t>vietai</w:t>
            </w:r>
            <w:proofErr w:type="spellEnd"/>
            <w:r w:rsidRPr="00AD33DE">
              <w:rPr>
                <w:rFonts w:eastAsia="Calibri"/>
                <w:sz w:val="23"/>
                <w:szCs w:val="23"/>
              </w:rPr>
              <w:t xml:space="preserve"> </w:t>
            </w:r>
            <w:proofErr w:type="spellStart"/>
            <w:r w:rsidRPr="00AD33DE">
              <w:rPr>
                <w:rFonts w:eastAsia="Calibri"/>
                <w:sz w:val="23"/>
                <w:szCs w:val="23"/>
              </w:rPr>
              <w:t>ir</w:t>
            </w:r>
            <w:proofErr w:type="spellEnd"/>
            <w:r w:rsidRPr="00AD33DE">
              <w:rPr>
                <w:rFonts w:eastAsia="Calibri"/>
                <w:sz w:val="23"/>
                <w:szCs w:val="23"/>
              </w:rPr>
              <w:t xml:space="preserve"> 300 km </w:t>
            </w:r>
            <w:proofErr w:type="spellStart"/>
            <w:r w:rsidRPr="00AD33DE">
              <w:rPr>
                <w:rFonts w:eastAsia="Calibri"/>
                <w:sz w:val="23"/>
                <w:szCs w:val="23"/>
              </w:rPr>
              <w:t>vai</w:t>
            </w:r>
            <w:proofErr w:type="spellEnd"/>
            <w:r w:rsidRPr="00AD33DE">
              <w:rPr>
                <w:rFonts w:eastAsia="Calibri"/>
                <w:sz w:val="23"/>
                <w:szCs w:val="23"/>
              </w:rPr>
              <w:t xml:space="preserve"> </w:t>
            </w:r>
            <w:proofErr w:type="spellStart"/>
            <w:r w:rsidRPr="00AD33DE">
              <w:rPr>
                <w:rFonts w:eastAsia="Calibri"/>
                <w:sz w:val="23"/>
                <w:szCs w:val="23"/>
              </w:rPr>
              <w:t>mazāks</w:t>
            </w:r>
            <w:proofErr w:type="spellEnd"/>
            <w:r w:rsidRPr="00AD33DE">
              <w:rPr>
                <w:rFonts w:eastAsia="Calibri"/>
                <w:sz w:val="23"/>
                <w:szCs w:val="23"/>
              </w:rPr>
              <w:t xml:space="preserve"> ne </w:t>
            </w:r>
            <w:proofErr w:type="spellStart"/>
            <w:r w:rsidRPr="00AD33DE">
              <w:rPr>
                <w:rFonts w:eastAsia="Calibri"/>
                <w:sz w:val="23"/>
                <w:szCs w:val="23"/>
              </w:rPr>
              <w:t>ilgāk</w:t>
            </w:r>
            <w:proofErr w:type="spellEnd"/>
            <w:r w:rsidRPr="00AD33DE">
              <w:rPr>
                <w:rFonts w:eastAsia="Calibri"/>
                <w:sz w:val="23"/>
                <w:szCs w:val="23"/>
              </w:rPr>
              <w:t xml:space="preserve"> </w:t>
            </w:r>
            <w:proofErr w:type="spellStart"/>
            <w:r w:rsidRPr="00AD33DE">
              <w:rPr>
                <w:rFonts w:eastAsia="Calibri"/>
                <w:sz w:val="23"/>
                <w:szCs w:val="23"/>
              </w:rPr>
              <w:t>kā</w:t>
            </w:r>
            <w:proofErr w:type="spellEnd"/>
            <w:r w:rsidRPr="00AD33DE">
              <w:rPr>
                <w:rFonts w:eastAsia="Calibri"/>
                <w:sz w:val="23"/>
                <w:szCs w:val="23"/>
              </w:rPr>
              <w:t xml:space="preserve"> 5 </w:t>
            </w:r>
            <w:proofErr w:type="spellStart"/>
            <w:r w:rsidRPr="00AD33DE">
              <w:rPr>
                <w:rFonts w:eastAsia="Calibri"/>
                <w:sz w:val="23"/>
                <w:szCs w:val="23"/>
              </w:rPr>
              <w:t>st.</w:t>
            </w:r>
            <w:proofErr w:type="spellEnd"/>
            <w:r w:rsidRPr="00AD33DE">
              <w:rPr>
                <w:rFonts w:eastAsia="Calibri"/>
                <w:sz w:val="23"/>
                <w:szCs w:val="23"/>
              </w:rPr>
              <w:t xml:space="preserve"> </w:t>
            </w:r>
            <w:proofErr w:type="spellStart"/>
            <w:r w:rsidRPr="00AD33DE">
              <w:rPr>
                <w:rFonts w:eastAsia="Calibri"/>
                <w:sz w:val="23"/>
                <w:szCs w:val="23"/>
              </w:rPr>
              <w:t>laikā</w:t>
            </w:r>
            <w:proofErr w:type="spellEnd"/>
            <w:r w:rsidRPr="00AD33DE">
              <w:rPr>
                <w:rFonts w:eastAsia="Calibri"/>
                <w:sz w:val="23"/>
                <w:szCs w:val="23"/>
              </w:rPr>
              <w:t>;</w:t>
            </w:r>
          </w:p>
          <w:p w14:paraId="0C4AA812" w14:textId="77777777" w:rsidR="00322597" w:rsidRPr="00AD33DE" w:rsidRDefault="00322597" w:rsidP="00322597">
            <w:pPr>
              <w:numPr>
                <w:ilvl w:val="1"/>
                <w:numId w:val="15"/>
              </w:numPr>
              <w:autoSpaceDN/>
              <w:spacing w:after="80"/>
              <w:ind w:left="993" w:hanging="567"/>
              <w:jc w:val="both"/>
              <w:textAlignment w:val="auto"/>
              <w:rPr>
                <w:rFonts w:eastAsia="Calibri"/>
                <w:sz w:val="23"/>
                <w:szCs w:val="23"/>
              </w:rPr>
            </w:pPr>
            <w:r w:rsidRPr="00AD33DE">
              <w:rPr>
                <w:rFonts w:eastAsia="Calibri"/>
                <w:sz w:val="23"/>
                <w:szCs w:val="23"/>
              </w:rPr>
              <w:t xml:space="preserve">Ja </w:t>
            </w:r>
            <w:proofErr w:type="spellStart"/>
            <w:r w:rsidRPr="00AD33DE">
              <w:rPr>
                <w:rFonts w:eastAsia="Calibri"/>
                <w:sz w:val="23"/>
                <w:szCs w:val="23"/>
              </w:rPr>
              <w:t>attālums</w:t>
            </w:r>
            <w:proofErr w:type="spellEnd"/>
            <w:r w:rsidRPr="00AD33DE">
              <w:rPr>
                <w:rFonts w:eastAsia="Calibri"/>
                <w:sz w:val="23"/>
                <w:szCs w:val="23"/>
              </w:rPr>
              <w:t xml:space="preserve"> no Daugavpils </w:t>
            </w:r>
            <w:proofErr w:type="spellStart"/>
            <w:r w:rsidRPr="00AD33DE">
              <w:rPr>
                <w:rFonts w:eastAsia="Calibri"/>
                <w:sz w:val="23"/>
                <w:szCs w:val="23"/>
              </w:rPr>
              <w:t>līdz</w:t>
            </w:r>
            <w:proofErr w:type="spellEnd"/>
            <w:r w:rsidRPr="00AD33DE">
              <w:rPr>
                <w:rFonts w:eastAsia="Calibri"/>
                <w:sz w:val="23"/>
                <w:szCs w:val="23"/>
              </w:rPr>
              <w:t xml:space="preserve"> </w:t>
            </w:r>
            <w:proofErr w:type="spellStart"/>
            <w:r w:rsidRPr="00AD33DE">
              <w:rPr>
                <w:rFonts w:eastAsia="Calibri"/>
                <w:sz w:val="23"/>
                <w:szCs w:val="23"/>
              </w:rPr>
              <w:t>salūzušā</w:t>
            </w:r>
            <w:proofErr w:type="spellEnd"/>
            <w:r w:rsidRPr="00AD33DE">
              <w:rPr>
                <w:rFonts w:eastAsia="Calibri"/>
                <w:sz w:val="23"/>
                <w:szCs w:val="23"/>
              </w:rPr>
              <w:t xml:space="preserve"> </w:t>
            </w:r>
            <w:proofErr w:type="spellStart"/>
            <w:r w:rsidRPr="00AD33DE">
              <w:rPr>
                <w:rFonts w:eastAsia="Calibri"/>
                <w:sz w:val="23"/>
                <w:szCs w:val="23"/>
              </w:rPr>
              <w:t>transporta</w:t>
            </w:r>
            <w:proofErr w:type="spellEnd"/>
            <w:r w:rsidRPr="00AD33DE">
              <w:rPr>
                <w:rFonts w:eastAsia="Calibri"/>
                <w:sz w:val="23"/>
                <w:szCs w:val="23"/>
              </w:rPr>
              <w:t xml:space="preserve"> </w:t>
            </w:r>
            <w:proofErr w:type="spellStart"/>
            <w:r w:rsidRPr="00AD33DE">
              <w:rPr>
                <w:rFonts w:eastAsia="Calibri"/>
                <w:sz w:val="23"/>
                <w:szCs w:val="23"/>
              </w:rPr>
              <w:t>atrašanās</w:t>
            </w:r>
            <w:proofErr w:type="spellEnd"/>
            <w:r w:rsidRPr="00AD33DE">
              <w:rPr>
                <w:rFonts w:eastAsia="Calibri"/>
                <w:sz w:val="23"/>
                <w:szCs w:val="23"/>
              </w:rPr>
              <w:t xml:space="preserve"> </w:t>
            </w:r>
            <w:proofErr w:type="spellStart"/>
            <w:r w:rsidRPr="00AD33DE">
              <w:rPr>
                <w:rFonts w:eastAsia="Calibri"/>
                <w:sz w:val="23"/>
                <w:szCs w:val="23"/>
              </w:rPr>
              <w:t>vietai</w:t>
            </w:r>
            <w:proofErr w:type="spellEnd"/>
            <w:r w:rsidRPr="00AD33DE">
              <w:rPr>
                <w:rFonts w:eastAsia="Calibri"/>
                <w:sz w:val="23"/>
                <w:szCs w:val="23"/>
              </w:rPr>
              <w:t xml:space="preserve"> </w:t>
            </w:r>
            <w:proofErr w:type="spellStart"/>
            <w:r w:rsidRPr="00AD33DE">
              <w:rPr>
                <w:rFonts w:eastAsia="Calibri"/>
                <w:sz w:val="23"/>
                <w:szCs w:val="23"/>
              </w:rPr>
              <w:t>ir</w:t>
            </w:r>
            <w:proofErr w:type="spellEnd"/>
            <w:r w:rsidRPr="00AD33DE">
              <w:rPr>
                <w:rFonts w:eastAsia="Calibri"/>
                <w:sz w:val="23"/>
                <w:szCs w:val="23"/>
              </w:rPr>
              <w:t xml:space="preserve"> no 300 </w:t>
            </w:r>
            <w:proofErr w:type="spellStart"/>
            <w:r w:rsidRPr="00AD33DE">
              <w:rPr>
                <w:rFonts w:eastAsia="Calibri"/>
                <w:sz w:val="23"/>
                <w:szCs w:val="23"/>
              </w:rPr>
              <w:t>līdz</w:t>
            </w:r>
            <w:proofErr w:type="spellEnd"/>
            <w:r w:rsidRPr="00AD33DE">
              <w:rPr>
                <w:rFonts w:eastAsia="Calibri"/>
                <w:sz w:val="23"/>
                <w:szCs w:val="23"/>
              </w:rPr>
              <w:t xml:space="preserve"> 500 km ne </w:t>
            </w:r>
            <w:proofErr w:type="spellStart"/>
            <w:r w:rsidRPr="00AD33DE">
              <w:rPr>
                <w:rFonts w:eastAsia="Calibri"/>
                <w:sz w:val="23"/>
                <w:szCs w:val="23"/>
              </w:rPr>
              <w:t>ilgāk</w:t>
            </w:r>
            <w:proofErr w:type="spellEnd"/>
            <w:r w:rsidRPr="00AD33DE">
              <w:rPr>
                <w:rFonts w:eastAsia="Calibri"/>
                <w:sz w:val="23"/>
                <w:szCs w:val="23"/>
              </w:rPr>
              <w:t xml:space="preserve"> </w:t>
            </w:r>
            <w:proofErr w:type="spellStart"/>
            <w:r w:rsidRPr="00AD33DE">
              <w:rPr>
                <w:rFonts w:eastAsia="Calibri"/>
                <w:sz w:val="23"/>
                <w:szCs w:val="23"/>
              </w:rPr>
              <w:t>kā</w:t>
            </w:r>
            <w:proofErr w:type="spellEnd"/>
            <w:r w:rsidRPr="00AD33DE">
              <w:rPr>
                <w:rFonts w:eastAsia="Calibri"/>
                <w:sz w:val="23"/>
                <w:szCs w:val="23"/>
              </w:rPr>
              <w:t xml:space="preserve"> 10 </w:t>
            </w:r>
            <w:proofErr w:type="spellStart"/>
            <w:r w:rsidRPr="00AD33DE">
              <w:rPr>
                <w:rFonts w:eastAsia="Calibri"/>
                <w:sz w:val="23"/>
                <w:szCs w:val="23"/>
              </w:rPr>
              <w:t>st.</w:t>
            </w:r>
            <w:proofErr w:type="spellEnd"/>
            <w:r w:rsidRPr="00AD33DE">
              <w:rPr>
                <w:rFonts w:eastAsia="Calibri"/>
                <w:sz w:val="23"/>
                <w:szCs w:val="23"/>
              </w:rPr>
              <w:t xml:space="preserve"> </w:t>
            </w:r>
            <w:proofErr w:type="spellStart"/>
            <w:r w:rsidRPr="00AD33DE">
              <w:rPr>
                <w:rFonts w:eastAsia="Calibri"/>
                <w:sz w:val="23"/>
                <w:szCs w:val="23"/>
              </w:rPr>
              <w:t>laikā</w:t>
            </w:r>
            <w:proofErr w:type="spellEnd"/>
            <w:r w:rsidRPr="00AD33DE">
              <w:rPr>
                <w:rFonts w:eastAsia="Calibri"/>
                <w:sz w:val="23"/>
                <w:szCs w:val="23"/>
              </w:rPr>
              <w:t>;</w:t>
            </w:r>
          </w:p>
          <w:p w14:paraId="271E6E51" w14:textId="77777777" w:rsidR="00322597" w:rsidRPr="00AD33DE" w:rsidRDefault="00322597" w:rsidP="00322597">
            <w:pPr>
              <w:numPr>
                <w:ilvl w:val="1"/>
                <w:numId w:val="15"/>
              </w:numPr>
              <w:autoSpaceDN/>
              <w:spacing w:after="80"/>
              <w:ind w:left="993" w:hanging="567"/>
              <w:jc w:val="both"/>
              <w:textAlignment w:val="auto"/>
              <w:rPr>
                <w:rFonts w:eastAsia="Calibri"/>
                <w:sz w:val="23"/>
                <w:szCs w:val="23"/>
              </w:rPr>
            </w:pPr>
            <w:r w:rsidRPr="00AD33DE">
              <w:rPr>
                <w:rFonts w:eastAsia="Calibri"/>
                <w:sz w:val="23"/>
                <w:szCs w:val="23"/>
              </w:rPr>
              <w:t xml:space="preserve">Ja </w:t>
            </w:r>
            <w:proofErr w:type="spellStart"/>
            <w:r w:rsidRPr="00AD33DE">
              <w:rPr>
                <w:rFonts w:eastAsia="Calibri"/>
                <w:sz w:val="23"/>
                <w:szCs w:val="23"/>
              </w:rPr>
              <w:t>attālums</w:t>
            </w:r>
            <w:proofErr w:type="spellEnd"/>
            <w:r w:rsidRPr="00AD33DE">
              <w:rPr>
                <w:rFonts w:eastAsia="Calibri"/>
                <w:sz w:val="23"/>
                <w:szCs w:val="23"/>
              </w:rPr>
              <w:t xml:space="preserve"> no Daugavpils </w:t>
            </w:r>
            <w:proofErr w:type="spellStart"/>
            <w:r w:rsidRPr="00AD33DE">
              <w:rPr>
                <w:rFonts w:eastAsia="Calibri"/>
                <w:sz w:val="23"/>
                <w:szCs w:val="23"/>
              </w:rPr>
              <w:t>līdz</w:t>
            </w:r>
            <w:proofErr w:type="spellEnd"/>
            <w:r w:rsidRPr="00AD33DE">
              <w:rPr>
                <w:rFonts w:eastAsia="Calibri"/>
                <w:sz w:val="23"/>
                <w:szCs w:val="23"/>
              </w:rPr>
              <w:t xml:space="preserve"> </w:t>
            </w:r>
            <w:proofErr w:type="spellStart"/>
            <w:r w:rsidRPr="00AD33DE">
              <w:rPr>
                <w:rFonts w:eastAsia="Calibri"/>
                <w:sz w:val="23"/>
                <w:szCs w:val="23"/>
              </w:rPr>
              <w:t>salūzušā</w:t>
            </w:r>
            <w:proofErr w:type="spellEnd"/>
            <w:r w:rsidRPr="00AD33DE">
              <w:rPr>
                <w:rFonts w:eastAsia="Calibri"/>
                <w:sz w:val="23"/>
                <w:szCs w:val="23"/>
              </w:rPr>
              <w:t xml:space="preserve"> </w:t>
            </w:r>
            <w:proofErr w:type="spellStart"/>
            <w:r w:rsidRPr="00AD33DE">
              <w:rPr>
                <w:rFonts w:eastAsia="Calibri"/>
                <w:sz w:val="23"/>
                <w:szCs w:val="23"/>
              </w:rPr>
              <w:t>transporta</w:t>
            </w:r>
            <w:proofErr w:type="spellEnd"/>
            <w:r w:rsidRPr="00AD33DE">
              <w:rPr>
                <w:rFonts w:eastAsia="Calibri"/>
                <w:sz w:val="23"/>
                <w:szCs w:val="23"/>
              </w:rPr>
              <w:t xml:space="preserve"> </w:t>
            </w:r>
            <w:proofErr w:type="spellStart"/>
            <w:r w:rsidRPr="00AD33DE">
              <w:rPr>
                <w:rFonts w:eastAsia="Calibri"/>
                <w:sz w:val="23"/>
                <w:szCs w:val="23"/>
              </w:rPr>
              <w:t>atrašanās</w:t>
            </w:r>
            <w:proofErr w:type="spellEnd"/>
            <w:r w:rsidRPr="00AD33DE">
              <w:rPr>
                <w:rFonts w:eastAsia="Calibri"/>
                <w:sz w:val="23"/>
                <w:szCs w:val="23"/>
              </w:rPr>
              <w:t xml:space="preserve"> </w:t>
            </w:r>
            <w:proofErr w:type="spellStart"/>
            <w:r w:rsidRPr="00AD33DE">
              <w:rPr>
                <w:rFonts w:eastAsia="Calibri"/>
                <w:sz w:val="23"/>
                <w:szCs w:val="23"/>
              </w:rPr>
              <w:t>vietai</w:t>
            </w:r>
            <w:proofErr w:type="spellEnd"/>
            <w:r w:rsidRPr="00AD33DE">
              <w:rPr>
                <w:rFonts w:eastAsia="Calibri"/>
                <w:sz w:val="23"/>
                <w:szCs w:val="23"/>
              </w:rPr>
              <w:t xml:space="preserve"> </w:t>
            </w:r>
            <w:proofErr w:type="spellStart"/>
            <w:r w:rsidRPr="00AD33DE">
              <w:rPr>
                <w:rFonts w:eastAsia="Calibri"/>
                <w:sz w:val="23"/>
                <w:szCs w:val="23"/>
              </w:rPr>
              <w:t>ir</w:t>
            </w:r>
            <w:proofErr w:type="spellEnd"/>
            <w:r w:rsidRPr="00AD33DE">
              <w:rPr>
                <w:rFonts w:eastAsia="Calibri"/>
                <w:sz w:val="23"/>
                <w:szCs w:val="23"/>
              </w:rPr>
              <w:t xml:space="preserve"> no 500 </w:t>
            </w:r>
            <w:proofErr w:type="spellStart"/>
            <w:r w:rsidRPr="00AD33DE">
              <w:rPr>
                <w:rFonts w:eastAsia="Calibri"/>
                <w:sz w:val="23"/>
                <w:szCs w:val="23"/>
              </w:rPr>
              <w:t>līdz</w:t>
            </w:r>
            <w:proofErr w:type="spellEnd"/>
            <w:r w:rsidRPr="00AD33DE">
              <w:rPr>
                <w:rFonts w:eastAsia="Calibri"/>
                <w:sz w:val="23"/>
                <w:szCs w:val="23"/>
              </w:rPr>
              <w:t xml:space="preserve"> 700 km ne </w:t>
            </w:r>
            <w:proofErr w:type="spellStart"/>
            <w:r w:rsidRPr="00AD33DE">
              <w:rPr>
                <w:rFonts w:eastAsia="Calibri"/>
                <w:sz w:val="23"/>
                <w:szCs w:val="23"/>
              </w:rPr>
              <w:t>ilgāk</w:t>
            </w:r>
            <w:proofErr w:type="spellEnd"/>
            <w:r w:rsidRPr="00AD33DE">
              <w:rPr>
                <w:rFonts w:eastAsia="Calibri"/>
                <w:sz w:val="23"/>
                <w:szCs w:val="23"/>
              </w:rPr>
              <w:t xml:space="preserve"> </w:t>
            </w:r>
            <w:proofErr w:type="spellStart"/>
            <w:r w:rsidRPr="00AD33DE">
              <w:rPr>
                <w:rFonts w:eastAsia="Calibri"/>
                <w:sz w:val="23"/>
                <w:szCs w:val="23"/>
              </w:rPr>
              <w:t>kā</w:t>
            </w:r>
            <w:proofErr w:type="spellEnd"/>
            <w:r w:rsidRPr="00AD33DE">
              <w:rPr>
                <w:rFonts w:eastAsia="Calibri"/>
                <w:sz w:val="23"/>
                <w:szCs w:val="23"/>
              </w:rPr>
              <w:t xml:space="preserve"> 14 </w:t>
            </w:r>
            <w:proofErr w:type="spellStart"/>
            <w:r w:rsidRPr="00AD33DE">
              <w:rPr>
                <w:rFonts w:eastAsia="Calibri"/>
                <w:sz w:val="23"/>
                <w:szCs w:val="23"/>
              </w:rPr>
              <w:t>st.</w:t>
            </w:r>
            <w:proofErr w:type="spellEnd"/>
            <w:r w:rsidRPr="00AD33DE">
              <w:rPr>
                <w:rFonts w:eastAsia="Calibri"/>
                <w:sz w:val="23"/>
                <w:szCs w:val="23"/>
              </w:rPr>
              <w:t xml:space="preserve"> </w:t>
            </w:r>
            <w:proofErr w:type="spellStart"/>
            <w:r w:rsidRPr="00AD33DE">
              <w:rPr>
                <w:rFonts w:eastAsia="Calibri"/>
                <w:sz w:val="23"/>
                <w:szCs w:val="23"/>
              </w:rPr>
              <w:t>laikā</w:t>
            </w:r>
            <w:proofErr w:type="spellEnd"/>
            <w:r w:rsidRPr="00AD33DE">
              <w:rPr>
                <w:rFonts w:eastAsia="Calibri"/>
                <w:sz w:val="23"/>
                <w:szCs w:val="23"/>
              </w:rPr>
              <w:t>;</w:t>
            </w:r>
          </w:p>
          <w:p w14:paraId="557AE09B" w14:textId="77777777" w:rsidR="00322597" w:rsidRPr="00AD33DE" w:rsidRDefault="00322597" w:rsidP="00322597">
            <w:pPr>
              <w:numPr>
                <w:ilvl w:val="1"/>
                <w:numId w:val="15"/>
              </w:numPr>
              <w:autoSpaceDN/>
              <w:spacing w:after="80"/>
              <w:ind w:left="993" w:hanging="567"/>
              <w:jc w:val="both"/>
              <w:textAlignment w:val="auto"/>
              <w:rPr>
                <w:rFonts w:eastAsia="Calibri"/>
                <w:sz w:val="23"/>
                <w:szCs w:val="23"/>
              </w:rPr>
            </w:pPr>
            <w:r w:rsidRPr="00AD33DE">
              <w:rPr>
                <w:rFonts w:eastAsia="Calibri"/>
                <w:sz w:val="23"/>
                <w:szCs w:val="23"/>
              </w:rPr>
              <w:t xml:space="preserve">Ja </w:t>
            </w:r>
            <w:proofErr w:type="spellStart"/>
            <w:r w:rsidRPr="00AD33DE">
              <w:rPr>
                <w:rFonts w:eastAsia="Calibri"/>
                <w:sz w:val="23"/>
                <w:szCs w:val="23"/>
              </w:rPr>
              <w:t>attālums</w:t>
            </w:r>
            <w:proofErr w:type="spellEnd"/>
            <w:r w:rsidRPr="00AD33DE">
              <w:rPr>
                <w:rFonts w:eastAsia="Calibri"/>
                <w:sz w:val="23"/>
                <w:szCs w:val="23"/>
              </w:rPr>
              <w:t xml:space="preserve"> no Daugavpils </w:t>
            </w:r>
            <w:proofErr w:type="spellStart"/>
            <w:r w:rsidRPr="00AD33DE">
              <w:rPr>
                <w:rFonts w:eastAsia="Calibri"/>
                <w:sz w:val="23"/>
                <w:szCs w:val="23"/>
              </w:rPr>
              <w:t>līdz</w:t>
            </w:r>
            <w:proofErr w:type="spellEnd"/>
            <w:r w:rsidRPr="00AD33DE">
              <w:rPr>
                <w:rFonts w:eastAsia="Calibri"/>
                <w:sz w:val="23"/>
                <w:szCs w:val="23"/>
              </w:rPr>
              <w:t xml:space="preserve"> </w:t>
            </w:r>
            <w:proofErr w:type="spellStart"/>
            <w:r w:rsidRPr="00AD33DE">
              <w:rPr>
                <w:rFonts w:eastAsia="Calibri"/>
                <w:sz w:val="23"/>
                <w:szCs w:val="23"/>
              </w:rPr>
              <w:t>salūzušā</w:t>
            </w:r>
            <w:proofErr w:type="spellEnd"/>
            <w:r w:rsidRPr="00AD33DE">
              <w:rPr>
                <w:rFonts w:eastAsia="Calibri"/>
                <w:sz w:val="23"/>
                <w:szCs w:val="23"/>
              </w:rPr>
              <w:t xml:space="preserve"> </w:t>
            </w:r>
            <w:proofErr w:type="spellStart"/>
            <w:r w:rsidRPr="00AD33DE">
              <w:rPr>
                <w:rFonts w:eastAsia="Calibri"/>
                <w:sz w:val="23"/>
                <w:szCs w:val="23"/>
              </w:rPr>
              <w:t>transporta</w:t>
            </w:r>
            <w:proofErr w:type="spellEnd"/>
            <w:r w:rsidRPr="00AD33DE">
              <w:rPr>
                <w:rFonts w:eastAsia="Calibri"/>
                <w:sz w:val="23"/>
                <w:szCs w:val="23"/>
              </w:rPr>
              <w:t xml:space="preserve"> </w:t>
            </w:r>
            <w:proofErr w:type="spellStart"/>
            <w:r w:rsidRPr="00AD33DE">
              <w:rPr>
                <w:rFonts w:eastAsia="Calibri"/>
                <w:sz w:val="23"/>
                <w:szCs w:val="23"/>
              </w:rPr>
              <w:t>atrašanās</w:t>
            </w:r>
            <w:proofErr w:type="spellEnd"/>
            <w:r w:rsidRPr="00AD33DE">
              <w:rPr>
                <w:rFonts w:eastAsia="Calibri"/>
                <w:sz w:val="23"/>
                <w:szCs w:val="23"/>
              </w:rPr>
              <w:t xml:space="preserve"> </w:t>
            </w:r>
            <w:proofErr w:type="spellStart"/>
            <w:r w:rsidRPr="00AD33DE">
              <w:rPr>
                <w:rFonts w:eastAsia="Calibri"/>
                <w:sz w:val="23"/>
                <w:szCs w:val="23"/>
              </w:rPr>
              <w:t>vietai</w:t>
            </w:r>
            <w:proofErr w:type="spellEnd"/>
            <w:r w:rsidRPr="00AD33DE">
              <w:rPr>
                <w:rFonts w:eastAsia="Calibri"/>
                <w:sz w:val="23"/>
                <w:szCs w:val="23"/>
              </w:rPr>
              <w:t xml:space="preserve"> </w:t>
            </w:r>
            <w:proofErr w:type="spellStart"/>
            <w:r w:rsidRPr="00AD33DE">
              <w:rPr>
                <w:rFonts w:eastAsia="Calibri"/>
                <w:sz w:val="23"/>
                <w:szCs w:val="23"/>
              </w:rPr>
              <w:t>ir</w:t>
            </w:r>
            <w:proofErr w:type="spellEnd"/>
            <w:r w:rsidRPr="00AD33DE">
              <w:rPr>
                <w:rFonts w:eastAsia="Calibri"/>
                <w:sz w:val="23"/>
                <w:szCs w:val="23"/>
              </w:rPr>
              <w:t xml:space="preserve"> </w:t>
            </w:r>
            <w:proofErr w:type="spellStart"/>
            <w:r w:rsidRPr="00AD33DE">
              <w:rPr>
                <w:rFonts w:eastAsia="Calibri"/>
                <w:sz w:val="23"/>
                <w:szCs w:val="23"/>
              </w:rPr>
              <w:t>virs</w:t>
            </w:r>
            <w:proofErr w:type="spellEnd"/>
            <w:r w:rsidRPr="00AD33DE">
              <w:rPr>
                <w:rFonts w:eastAsia="Calibri"/>
                <w:sz w:val="23"/>
                <w:szCs w:val="23"/>
              </w:rPr>
              <w:t xml:space="preserve"> 700 km ne </w:t>
            </w:r>
            <w:proofErr w:type="spellStart"/>
            <w:r w:rsidRPr="00AD33DE">
              <w:rPr>
                <w:rFonts w:eastAsia="Calibri"/>
                <w:sz w:val="23"/>
                <w:szCs w:val="23"/>
              </w:rPr>
              <w:t>ilgāk</w:t>
            </w:r>
            <w:proofErr w:type="spellEnd"/>
            <w:r w:rsidRPr="00AD33DE">
              <w:rPr>
                <w:rFonts w:eastAsia="Calibri"/>
                <w:sz w:val="23"/>
                <w:szCs w:val="23"/>
              </w:rPr>
              <w:t xml:space="preserve"> </w:t>
            </w:r>
            <w:proofErr w:type="spellStart"/>
            <w:r w:rsidRPr="00AD33DE">
              <w:rPr>
                <w:rFonts w:eastAsia="Calibri"/>
                <w:sz w:val="23"/>
                <w:szCs w:val="23"/>
              </w:rPr>
              <w:t>kā</w:t>
            </w:r>
            <w:proofErr w:type="spellEnd"/>
            <w:r w:rsidRPr="00AD33DE">
              <w:rPr>
                <w:rFonts w:eastAsia="Calibri"/>
                <w:sz w:val="23"/>
                <w:szCs w:val="23"/>
              </w:rPr>
              <w:t xml:space="preserve"> 24 </w:t>
            </w:r>
            <w:proofErr w:type="spellStart"/>
            <w:r w:rsidRPr="00AD33DE">
              <w:rPr>
                <w:rFonts w:eastAsia="Calibri"/>
                <w:sz w:val="23"/>
                <w:szCs w:val="23"/>
              </w:rPr>
              <w:t>st.</w:t>
            </w:r>
            <w:proofErr w:type="spellEnd"/>
            <w:r w:rsidRPr="00AD33DE">
              <w:rPr>
                <w:rFonts w:eastAsia="Calibri"/>
                <w:sz w:val="23"/>
                <w:szCs w:val="23"/>
              </w:rPr>
              <w:t xml:space="preserve"> </w:t>
            </w:r>
            <w:proofErr w:type="spellStart"/>
            <w:r w:rsidRPr="00AD33DE">
              <w:rPr>
                <w:rFonts w:eastAsia="Calibri"/>
                <w:sz w:val="23"/>
                <w:szCs w:val="23"/>
              </w:rPr>
              <w:t>laikā</w:t>
            </w:r>
            <w:proofErr w:type="spellEnd"/>
            <w:r w:rsidRPr="00AD33DE">
              <w:rPr>
                <w:rFonts w:eastAsia="Calibri"/>
                <w:sz w:val="23"/>
                <w:szCs w:val="23"/>
              </w:rPr>
              <w:t>.</w:t>
            </w:r>
          </w:p>
        </w:tc>
        <w:tc>
          <w:tcPr>
            <w:tcW w:w="2800" w:type="dxa"/>
          </w:tcPr>
          <w:p w14:paraId="66078993" w14:textId="77777777" w:rsidR="00322597" w:rsidRPr="00AD33DE" w:rsidRDefault="00322597" w:rsidP="008F0D39">
            <w:pPr>
              <w:tabs>
                <w:tab w:val="left" w:pos="357"/>
              </w:tabs>
              <w:jc w:val="both"/>
              <w:rPr>
                <w:b/>
                <w:sz w:val="23"/>
                <w:szCs w:val="23"/>
                <w:lang w:eastAsia="ar-SA"/>
              </w:rPr>
            </w:pPr>
          </w:p>
        </w:tc>
      </w:tr>
      <w:tr w:rsidR="00322597" w:rsidRPr="00AD33DE" w14:paraId="7B960740" w14:textId="77777777" w:rsidTr="008F0D39">
        <w:trPr>
          <w:trHeight w:val="415"/>
        </w:trPr>
        <w:tc>
          <w:tcPr>
            <w:tcW w:w="6771" w:type="dxa"/>
          </w:tcPr>
          <w:p w14:paraId="0B731971" w14:textId="416D1261" w:rsidR="00322597" w:rsidRPr="00AD33DE" w:rsidRDefault="00322597" w:rsidP="00322597">
            <w:pPr>
              <w:numPr>
                <w:ilvl w:val="0"/>
                <w:numId w:val="15"/>
              </w:numPr>
              <w:autoSpaceDN/>
              <w:spacing w:after="120"/>
              <w:jc w:val="both"/>
              <w:textAlignment w:val="auto"/>
              <w:rPr>
                <w:rFonts w:eastAsia="Calibri"/>
                <w:bCs/>
                <w:sz w:val="23"/>
                <w:szCs w:val="23"/>
              </w:rPr>
            </w:pPr>
            <w:proofErr w:type="spellStart"/>
            <w:r w:rsidRPr="00AD33DE">
              <w:rPr>
                <w:rFonts w:eastAsia="Calibri"/>
                <w:bCs/>
                <w:sz w:val="23"/>
                <w:szCs w:val="23"/>
              </w:rPr>
              <w:t>Samaksa</w:t>
            </w:r>
            <w:proofErr w:type="spellEnd"/>
            <w:r w:rsidRPr="00AD33DE">
              <w:rPr>
                <w:rFonts w:eastAsia="Calibri"/>
                <w:bCs/>
                <w:sz w:val="23"/>
                <w:szCs w:val="23"/>
              </w:rPr>
              <w:t xml:space="preserve"> par </w:t>
            </w:r>
            <w:proofErr w:type="spellStart"/>
            <w:r w:rsidRPr="00AD33DE">
              <w:rPr>
                <w:rFonts w:eastAsia="Calibri"/>
                <w:bCs/>
                <w:sz w:val="23"/>
                <w:szCs w:val="23"/>
              </w:rPr>
              <w:t>braucienu</w:t>
            </w:r>
            <w:proofErr w:type="spellEnd"/>
            <w:r w:rsidRPr="00AD33DE">
              <w:rPr>
                <w:rFonts w:eastAsia="Calibri"/>
                <w:bCs/>
                <w:sz w:val="23"/>
                <w:szCs w:val="23"/>
              </w:rPr>
              <w:t xml:space="preserve"> </w:t>
            </w:r>
            <w:proofErr w:type="spellStart"/>
            <w:r w:rsidRPr="00AD33DE">
              <w:rPr>
                <w:rFonts w:eastAsia="Calibri"/>
                <w:bCs/>
                <w:sz w:val="23"/>
                <w:szCs w:val="23"/>
              </w:rPr>
              <w:t>tiek</w:t>
            </w:r>
            <w:proofErr w:type="spellEnd"/>
            <w:r w:rsidRPr="00AD33DE">
              <w:rPr>
                <w:rFonts w:eastAsia="Calibri"/>
                <w:bCs/>
                <w:sz w:val="23"/>
                <w:szCs w:val="23"/>
              </w:rPr>
              <w:t xml:space="preserve"> </w:t>
            </w:r>
            <w:proofErr w:type="spellStart"/>
            <w:r w:rsidRPr="00AD33DE">
              <w:rPr>
                <w:rFonts w:eastAsia="Calibri"/>
                <w:bCs/>
                <w:sz w:val="23"/>
                <w:szCs w:val="23"/>
              </w:rPr>
              <w:t>veikta</w:t>
            </w:r>
            <w:proofErr w:type="spellEnd"/>
            <w:r w:rsidRPr="00AD33DE">
              <w:rPr>
                <w:rFonts w:eastAsia="Calibri"/>
                <w:bCs/>
                <w:sz w:val="23"/>
                <w:szCs w:val="23"/>
              </w:rPr>
              <w:t xml:space="preserve"> </w:t>
            </w:r>
            <w:proofErr w:type="spellStart"/>
            <w:r w:rsidRPr="00AD33DE">
              <w:rPr>
                <w:rFonts w:eastAsia="Calibri"/>
                <w:bCs/>
                <w:sz w:val="23"/>
                <w:szCs w:val="23"/>
              </w:rPr>
              <w:t>ņemot</w:t>
            </w:r>
            <w:proofErr w:type="spellEnd"/>
            <w:r w:rsidRPr="00AD33DE">
              <w:rPr>
                <w:rFonts w:eastAsia="Calibri"/>
                <w:bCs/>
                <w:sz w:val="23"/>
                <w:szCs w:val="23"/>
              </w:rPr>
              <w:t xml:space="preserve"> </w:t>
            </w:r>
            <w:proofErr w:type="spellStart"/>
            <w:r w:rsidRPr="00AD33DE">
              <w:rPr>
                <w:rFonts w:eastAsia="Calibri"/>
                <w:bCs/>
                <w:sz w:val="23"/>
                <w:szCs w:val="23"/>
              </w:rPr>
              <w:t>vērā</w:t>
            </w:r>
            <w:proofErr w:type="spellEnd"/>
            <w:r w:rsidRPr="00AD33DE">
              <w:rPr>
                <w:rFonts w:eastAsia="Calibri"/>
                <w:bCs/>
                <w:sz w:val="23"/>
                <w:szCs w:val="23"/>
              </w:rPr>
              <w:t xml:space="preserve"> </w:t>
            </w:r>
            <w:proofErr w:type="spellStart"/>
            <w:r w:rsidRPr="00AD33DE">
              <w:rPr>
                <w:rFonts w:eastAsia="Calibri"/>
                <w:bCs/>
                <w:sz w:val="23"/>
                <w:szCs w:val="23"/>
              </w:rPr>
              <w:t>pasažieru</w:t>
            </w:r>
            <w:proofErr w:type="spellEnd"/>
            <w:r w:rsidRPr="00AD33DE">
              <w:rPr>
                <w:rFonts w:eastAsia="Calibri"/>
                <w:bCs/>
                <w:sz w:val="23"/>
                <w:szCs w:val="23"/>
              </w:rPr>
              <w:t xml:space="preserve"> </w:t>
            </w:r>
            <w:proofErr w:type="spellStart"/>
            <w:r w:rsidRPr="00AD33DE">
              <w:rPr>
                <w:rFonts w:eastAsia="Calibri"/>
                <w:bCs/>
                <w:sz w:val="23"/>
                <w:szCs w:val="23"/>
              </w:rPr>
              <w:t>grupā</w:t>
            </w:r>
            <w:proofErr w:type="spellEnd"/>
            <w:r w:rsidRPr="00AD33DE">
              <w:rPr>
                <w:rFonts w:eastAsia="Calibri"/>
                <w:bCs/>
                <w:sz w:val="23"/>
                <w:szCs w:val="23"/>
              </w:rPr>
              <w:t xml:space="preserve"> </w:t>
            </w:r>
            <w:proofErr w:type="spellStart"/>
            <w:r w:rsidRPr="00AD33DE">
              <w:rPr>
                <w:rFonts w:eastAsia="Calibri"/>
                <w:bCs/>
                <w:sz w:val="23"/>
                <w:szCs w:val="23"/>
              </w:rPr>
              <w:t>ietilpstošo</w:t>
            </w:r>
            <w:proofErr w:type="spellEnd"/>
            <w:r w:rsidRPr="00AD33DE">
              <w:rPr>
                <w:rFonts w:eastAsia="Calibri"/>
                <w:bCs/>
                <w:sz w:val="23"/>
                <w:szCs w:val="23"/>
              </w:rPr>
              <w:t xml:space="preserve"> </w:t>
            </w:r>
            <w:proofErr w:type="spellStart"/>
            <w:r w:rsidRPr="00AD33DE">
              <w:rPr>
                <w:rFonts w:eastAsia="Calibri"/>
                <w:bCs/>
                <w:sz w:val="23"/>
                <w:szCs w:val="23"/>
              </w:rPr>
              <w:t>dalībnieku</w:t>
            </w:r>
            <w:proofErr w:type="spellEnd"/>
            <w:r w:rsidRPr="00AD33DE">
              <w:rPr>
                <w:rFonts w:eastAsia="Calibri"/>
                <w:bCs/>
                <w:sz w:val="23"/>
                <w:szCs w:val="23"/>
              </w:rPr>
              <w:t xml:space="preserve"> </w:t>
            </w:r>
            <w:proofErr w:type="spellStart"/>
            <w:r w:rsidRPr="00AD33DE">
              <w:rPr>
                <w:rFonts w:eastAsia="Calibri"/>
                <w:bCs/>
                <w:sz w:val="23"/>
                <w:szCs w:val="23"/>
              </w:rPr>
              <w:t>skaitu</w:t>
            </w:r>
            <w:proofErr w:type="spellEnd"/>
            <w:r w:rsidRPr="00AD33DE">
              <w:rPr>
                <w:rFonts w:eastAsia="Calibri"/>
                <w:bCs/>
                <w:sz w:val="23"/>
                <w:szCs w:val="23"/>
              </w:rPr>
              <w:t xml:space="preserve"> </w:t>
            </w:r>
            <w:r w:rsidRPr="00AD33DE">
              <w:rPr>
                <w:rFonts w:eastAsia="Calibri"/>
                <w:sz w:val="23"/>
                <w:szCs w:val="23"/>
              </w:rPr>
              <w:t xml:space="preserve">(bez </w:t>
            </w:r>
            <w:proofErr w:type="spellStart"/>
            <w:r w:rsidRPr="00AD33DE">
              <w:rPr>
                <w:rFonts w:eastAsia="Calibri"/>
                <w:sz w:val="23"/>
                <w:szCs w:val="23"/>
              </w:rPr>
              <w:t>autobusa</w:t>
            </w:r>
            <w:proofErr w:type="spellEnd"/>
            <w:r w:rsidRPr="00AD33DE">
              <w:rPr>
                <w:rFonts w:eastAsia="Calibri"/>
                <w:sz w:val="23"/>
                <w:szCs w:val="23"/>
              </w:rPr>
              <w:t xml:space="preserve"> </w:t>
            </w:r>
            <w:proofErr w:type="spellStart"/>
            <w:r w:rsidRPr="00AD33DE">
              <w:rPr>
                <w:rFonts w:eastAsia="Calibri"/>
                <w:sz w:val="23"/>
                <w:szCs w:val="23"/>
              </w:rPr>
              <w:t>vadītāja</w:t>
            </w:r>
            <w:proofErr w:type="spellEnd"/>
            <w:r w:rsidRPr="00AD33DE">
              <w:rPr>
                <w:rFonts w:eastAsia="Calibri"/>
                <w:sz w:val="23"/>
                <w:szCs w:val="23"/>
              </w:rPr>
              <w:t>)</w:t>
            </w:r>
            <w:r w:rsidRPr="00AD33DE">
              <w:rPr>
                <w:rFonts w:eastAsia="Calibri"/>
                <w:bCs/>
                <w:sz w:val="23"/>
                <w:szCs w:val="23"/>
              </w:rPr>
              <w:t xml:space="preserve">, </w:t>
            </w:r>
            <w:proofErr w:type="spellStart"/>
            <w:r w:rsidRPr="00AD33DE">
              <w:rPr>
                <w:rFonts w:eastAsia="Calibri"/>
                <w:bCs/>
                <w:sz w:val="23"/>
                <w:szCs w:val="23"/>
              </w:rPr>
              <w:t>neatkarīgi</w:t>
            </w:r>
            <w:proofErr w:type="spellEnd"/>
            <w:r w:rsidRPr="00AD33DE">
              <w:rPr>
                <w:rFonts w:eastAsia="Calibri"/>
                <w:bCs/>
                <w:sz w:val="23"/>
                <w:szCs w:val="23"/>
              </w:rPr>
              <w:t xml:space="preserve"> no </w:t>
            </w:r>
            <w:proofErr w:type="spellStart"/>
            <w:r w:rsidRPr="00AD33DE">
              <w:rPr>
                <w:rFonts w:eastAsia="Calibri"/>
                <w:bCs/>
                <w:sz w:val="23"/>
                <w:szCs w:val="23"/>
              </w:rPr>
              <w:t>tā</w:t>
            </w:r>
            <w:proofErr w:type="spellEnd"/>
            <w:r w:rsidRPr="00AD33DE">
              <w:rPr>
                <w:rFonts w:eastAsia="Calibri"/>
                <w:bCs/>
                <w:sz w:val="23"/>
                <w:szCs w:val="23"/>
              </w:rPr>
              <w:t xml:space="preserve"> </w:t>
            </w:r>
            <w:proofErr w:type="spellStart"/>
            <w:r w:rsidRPr="00AD33DE">
              <w:rPr>
                <w:rFonts w:eastAsia="Calibri"/>
                <w:bCs/>
                <w:sz w:val="23"/>
                <w:szCs w:val="23"/>
              </w:rPr>
              <w:t>kādas</w:t>
            </w:r>
            <w:proofErr w:type="spellEnd"/>
            <w:r w:rsidRPr="00AD33DE">
              <w:rPr>
                <w:rFonts w:eastAsia="Calibri"/>
                <w:bCs/>
                <w:sz w:val="23"/>
                <w:szCs w:val="23"/>
              </w:rPr>
              <w:t xml:space="preserve"> </w:t>
            </w:r>
            <w:proofErr w:type="spellStart"/>
            <w:r w:rsidRPr="00AD33DE">
              <w:rPr>
                <w:rFonts w:eastAsia="Calibri"/>
                <w:bCs/>
                <w:sz w:val="23"/>
                <w:szCs w:val="23"/>
              </w:rPr>
              <w:t>ietilpības</w:t>
            </w:r>
            <w:proofErr w:type="spellEnd"/>
            <w:r w:rsidRPr="00AD33DE">
              <w:rPr>
                <w:rFonts w:eastAsia="Calibri"/>
                <w:bCs/>
                <w:sz w:val="23"/>
                <w:szCs w:val="23"/>
              </w:rPr>
              <w:t xml:space="preserve"> </w:t>
            </w:r>
            <w:proofErr w:type="spellStart"/>
            <w:r w:rsidRPr="00AD33DE">
              <w:rPr>
                <w:rFonts w:eastAsia="Calibri"/>
                <w:bCs/>
                <w:sz w:val="23"/>
                <w:szCs w:val="23"/>
              </w:rPr>
              <w:t>autobusu</w:t>
            </w:r>
            <w:proofErr w:type="spellEnd"/>
            <w:r w:rsidRPr="00AD33DE">
              <w:rPr>
                <w:rFonts w:eastAsia="Calibri"/>
                <w:bCs/>
                <w:sz w:val="23"/>
                <w:szCs w:val="23"/>
              </w:rPr>
              <w:t xml:space="preserve"> </w:t>
            </w:r>
            <w:proofErr w:type="spellStart"/>
            <w:r w:rsidRPr="00AD33DE">
              <w:rPr>
                <w:rFonts w:eastAsia="Calibri"/>
                <w:bCs/>
                <w:sz w:val="23"/>
                <w:szCs w:val="23"/>
              </w:rPr>
              <w:t>Dalībnieks</w:t>
            </w:r>
            <w:proofErr w:type="spellEnd"/>
            <w:r w:rsidRPr="00AD33DE">
              <w:rPr>
                <w:rFonts w:eastAsia="Calibri"/>
                <w:bCs/>
                <w:sz w:val="23"/>
                <w:szCs w:val="23"/>
              </w:rPr>
              <w:t xml:space="preserve"> </w:t>
            </w:r>
            <w:proofErr w:type="spellStart"/>
            <w:r w:rsidRPr="00AD33DE">
              <w:rPr>
                <w:rFonts w:eastAsia="Calibri"/>
                <w:bCs/>
                <w:sz w:val="23"/>
                <w:szCs w:val="23"/>
              </w:rPr>
              <w:t>piedāvā</w:t>
            </w:r>
            <w:proofErr w:type="spellEnd"/>
            <w:r w:rsidRPr="00AD33DE">
              <w:rPr>
                <w:rFonts w:eastAsia="Calibri"/>
                <w:bCs/>
                <w:sz w:val="23"/>
                <w:szCs w:val="23"/>
              </w:rPr>
              <w:t xml:space="preserve"> </w:t>
            </w:r>
            <w:proofErr w:type="spellStart"/>
            <w:r w:rsidRPr="00AD33DE">
              <w:rPr>
                <w:rFonts w:eastAsia="Calibri"/>
                <w:bCs/>
                <w:sz w:val="23"/>
                <w:szCs w:val="23"/>
              </w:rPr>
              <w:t>braucienam</w:t>
            </w:r>
            <w:proofErr w:type="spellEnd"/>
            <w:r w:rsidRPr="00AD33DE">
              <w:rPr>
                <w:rFonts w:eastAsia="Calibri"/>
                <w:bCs/>
                <w:sz w:val="23"/>
                <w:szCs w:val="23"/>
              </w:rPr>
              <w:t>.</w:t>
            </w:r>
          </w:p>
        </w:tc>
        <w:tc>
          <w:tcPr>
            <w:tcW w:w="2800" w:type="dxa"/>
          </w:tcPr>
          <w:p w14:paraId="59A3CA55" w14:textId="77777777" w:rsidR="00322597" w:rsidRPr="00AD33DE" w:rsidRDefault="00322597" w:rsidP="008F0D39">
            <w:pPr>
              <w:tabs>
                <w:tab w:val="left" w:pos="357"/>
              </w:tabs>
              <w:jc w:val="both"/>
              <w:rPr>
                <w:b/>
                <w:sz w:val="23"/>
                <w:szCs w:val="23"/>
                <w:lang w:eastAsia="ar-SA"/>
              </w:rPr>
            </w:pPr>
          </w:p>
        </w:tc>
      </w:tr>
    </w:tbl>
    <w:p w14:paraId="506FAD54" w14:textId="77777777" w:rsidR="00322597" w:rsidRDefault="00322597" w:rsidP="00E06F22">
      <w:pPr>
        <w:rPr>
          <w:rFonts w:eastAsia="Calibri"/>
          <w:szCs w:val="22"/>
        </w:rPr>
      </w:pPr>
    </w:p>
    <w:p w14:paraId="5C25E1A0" w14:textId="77777777" w:rsidR="004A712D" w:rsidRDefault="004A712D" w:rsidP="00E06F22">
      <w:pPr>
        <w:rPr>
          <w:rFonts w:eastAsia="Calibri"/>
          <w:szCs w:val="22"/>
        </w:rPr>
      </w:pPr>
    </w:p>
    <w:p w14:paraId="1FC4B9A3" w14:textId="77777777" w:rsidR="004A712D" w:rsidRDefault="004A712D" w:rsidP="00E06F22">
      <w:pPr>
        <w:rPr>
          <w:rFonts w:eastAsia="Calibri"/>
          <w:szCs w:val="22"/>
        </w:rPr>
      </w:pPr>
    </w:p>
    <w:p w14:paraId="30A78AE1" w14:textId="77777777" w:rsidR="004A712D" w:rsidRDefault="004A712D" w:rsidP="00E06F22">
      <w:pPr>
        <w:rPr>
          <w:rFonts w:eastAsia="Calibri"/>
          <w:szCs w:val="22"/>
        </w:rPr>
      </w:pPr>
    </w:p>
    <w:p w14:paraId="56ECD215" w14:textId="77777777" w:rsidR="008443F1" w:rsidRDefault="008443F1" w:rsidP="00E06F22">
      <w:pPr>
        <w:rPr>
          <w:rFonts w:eastAsia="Calibri"/>
          <w:szCs w:val="22"/>
        </w:rPr>
      </w:pPr>
    </w:p>
    <w:p w14:paraId="191BC038" w14:textId="77777777" w:rsidR="008443F1" w:rsidRDefault="008443F1" w:rsidP="00E06F22">
      <w:pPr>
        <w:rPr>
          <w:rFonts w:eastAsia="Calibri"/>
          <w:szCs w:val="22"/>
        </w:rPr>
      </w:pPr>
    </w:p>
    <w:p w14:paraId="092DA96B" w14:textId="77777777" w:rsidR="008443F1" w:rsidRPr="00322597" w:rsidRDefault="008443F1" w:rsidP="00E06F22">
      <w:pPr>
        <w:rPr>
          <w:rFonts w:eastAsia="Calibri"/>
          <w:szCs w:val="22"/>
        </w:rPr>
      </w:pPr>
    </w:p>
    <w:p w14:paraId="77F0B8CB" w14:textId="77777777" w:rsidR="00363F6E" w:rsidRDefault="00363F6E" w:rsidP="00EF44CB">
      <w:pPr>
        <w:widowControl w:val="0"/>
        <w:jc w:val="both"/>
        <w:rPr>
          <w:lang w:val="lv-LV"/>
        </w:rPr>
      </w:pPr>
    </w:p>
    <w:p w14:paraId="30F32558" w14:textId="77777777" w:rsidR="00322597" w:rsidRPr="00322597" w:rsidRDefault="00322597" w:rsidP="00322597">
      <w:pPr>
        <w:jc w:val="center"/>
        <w:rPr>
          <w:b/>
          <w:bCs/>
          <w:lang w:eastAsia="ar-SA"/>
        </w:rPr>
      </w:pPr>
      <w:r w:rsidRPr="00322597">
        <w:rPr>
          <w:b/>
          <w:bCs/>
          <w:lang w:eastAsia="ar-SA"/>
        </w:rPr>
        <w:lastRenderedPageBreak/>
        <w:t>FINANŠU PIEDĀVĀJUMS</w:t>
      </w:r>
    </w:p>
    <w:p w14:paraId="56C2369D" w14:textId="77777777" w:rsidR="00AB4CCD" w:rsidRPr="00E06F22" w:rsidRDefault="00AB4CCD" w:rsidP="00EF44CB">
      <w:pPr>
        <w:widowControl w:val="0"/>
        <w:jc w:val="both"/>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360"/>
        <w:gridCol w:w="3839"/>
        <w:gridCol w:w="1994"/>
      </w:tblGrid>
      <w:tr w:rsidR="00322597" w:rsidRPr="00B66722" w14:paraId="1721A9E7" w14:textId="77777777" w:rsidTr="00B66722">
        <w:tc>
          <w:tcPr>
            <w:tcW w:w="456" w:type="pct"/>
            <w:tcBorders>
              <w:top w:val="single" w:sz="4" w:space="0" w:color="auto"/>
              <w:left w:val="single" w:sz="4" w:space="0" w:color="auto"/>
              <w:bottom w:val="single" w:sz="4" w:space="0" w:color="auto"/>
              <w:right w:val="single" w:sz="4" w:space="0" w:color="auto"/>
            </w:tcBorders>
            <w:vAlign w:val="center"/>
            <w:hideMark/>
          </w:tcPr>
          <w:p w14:paraId="178B04F1" w14:textId="77777777" w:rsidR="00322597" w:rsidRPr="00AD33DE" w:rsidRDefault="00322597" w:rsidP="008F0D39">
            <w:pPr>
              <w:tabs>
                <w:tab w:val="left" w:pos="426"/>
              </w:tabs>
              <w:spacing w:before="120" w:after="120"/>
              <w:ind w:right="-57"/>
              <w:jc w:val="center"/>
              <w:rPr>
                <w:rFonts w:eastAsia="Calibri"/>
                <w:b/>
                <w:sz w:val="20"/>
                <w:szCs w:val="20"/>
              </w:rPr>
            </w:pPr>
            <w:proofErr w:type="spellStart"/>
            <w:r w:rsidRPr="00AD33DE">
              <w:rPr>
                <w:rFonts w:eastAsia="Calibri"/>
                <w:b/>
                <w:iCs/>
                <w:sz w:val="20"/>
                <w:szCs w:val="20"/>
              </w:rPr>
              <w:t>Nr.p.k</w:t>
            </w:r>
            <w:proofErr w:type="spellEnd"/>
            <w:r w:rsidRPr="00AD33DE">
              <w:rPr>
                <w:rFonts w:eastAsia="Calibri"/>
                <w:b/>
                <w:iCs/>
                <w:sz w:val="20"/>
                <w:szCs w:val="20"/>
              </w:rPr>
              <w:t>.</w:t>
            </w:r>
          </w:p>
        </w:tc>
        <w:tc>
          <w:tcPr>
            <w:tcW w:w="1309" w:type="pct"/>
            <w:tcBorders>
              <w:top w:val="single" w:sz="4" w:space="0" w:color="auto"/>
              <w:left w:val="single" w:sz="4" w:space="0" w:color="auto"/>
              <w:bottom w:val="single" w:sz="4" w:space="0" w:color="auto"/>
              <w:right w:val="single" w:sz="4" w:space="0" w:color="auto"/>
            </w:tcBorders>
            <w:vAlign w:val="center"/>
          </w:tcPr>
          <w:p w14:paraId="4B4943FA" w14:textId="77777777" w:rsidR="00322597" w:rsidRPr="00AD33DE" w:rsidRDefault="00322597" w:rsidP="008F0D39">
            <w:pPr>
              <w:tabs>
                <w:tab w:val="left" w:pos="426"/>
              </w:tabs>
              <w:spacing w:before="120" w:after="120"/>
              <w:ind w:right="-57"/>
              <w:jc w:val="center"/>
              <w:rPr>
                <w:rFonts w:eastAsia="Calibri"/>
                <w:b/>
                <w:iCs/>
                <w:spacing w:val="3"/>
                <w:sz w:val="20"/>
                <w:szCs w:val="20"/>
              </w:rPr>
            </w:pPr>
            <w:proofErr w:type="spellStart"/>
            <w:r w:rsidRPr="00AD33DE">
              <w:rPr>
                <w:rFonts w:eastAsia="Calibri"/>
                <w:b/>
                <w:iCs/>
                <w:spacing w:val="3"/>
                <w:sz w:val="20"/>
                <w:szCs w:val="20"/>
              </w:rPr>
              <w:t>Kritērija</w:t>
            </w:r>
            <w:proofErr w:type="spellEnd"/>
            <w:r w:rsidRPr="00AD33DE">
              <w:rPr>
                <w:rFonts w:eastAsia="Calibri"/>
                <w:b/>
                <w:iCs/>
                <w:spacing w:val="3"/>
                <w:sz w:val="20"/>
                <w:szCs w:val="20"/>
              </w:rPr>
              <w:t xml:space="preserve"> </w:t>
            </w:r>
            <w:proofErr w:type="spellStart"/>
            <w:r w:rsidRPr="00AD33DE">
              <w:rPr>
                <w:rFonts w:eastAsia="Calibri"/>
                <w:b/>
                <w:iCs/>
                <w:spacing w:val="3"/>
                <w:sz w:val="20"/>
                <w:szCs w:val="20"/>
              </w:rPr>
              <w:t>nosaukums</w:t>
            </w:r>
            <w:proofErr w:type="spellEnd"/>
          </w:p>
        </w:tc>
        <w:tc>
          <w:tcPr>
            <w:tcW w:w="2129" w:type="pct"/>
            <w:tcBorders>
              <w:top w:val="single" w:sz="4" w:space="0" w:color="auto"/>
              <w:left w:val="single" w:sz="4" w:space="0" w:color="auto"/>
              <w:bottom w:val="single" w:sz="4" w:space="0" w:color="auto"/>
              <w:right w:val="single" w:sz="4" w:space="0" w:color="auto"/>
            </w:tcBorders>
            <w:vAlign w:val="center"/>
            <w:hideMark/>
          </w:tcPr>
          <w:p w14:paraId="54C1B106" w14:textId="77777777" w:rsidR="00322597" w:rsidRPr="00AD33DE" w:rsidRDefault="00322597" w:rsidP="008F0D39">
            <w:pPr>
              <w:tabs>
                <w:tab w:val="left" w:pos="426"/>
              </w:tabs>
              <w:spacing w:before="120" w:after="120"/>
              <w:ind w:right="-57"/>
              <w:jc w:val="center"/>
              <w:rPr>
                <w:rFonts w:eastAsia="Calibri"/>
                <w:b/>
                <w:sz w:val="20"/>
                <w:szCs w:val="20"/>
              </w:rPr>
            </w:pPr>
            <w:proofErr w:type="spellStart"/>
            <w:r w:rsidRPr="00AD33DE">
              <w:rPr>
                <w:rFonts w:eastAsia="Calibri"/>
                <w:b/>
                <w:iCs/>
                <w:spacing w:val="3"/>
                <w:sz w:val="20"/>
                <w:szCs w:val="20"/>
              </w:rPr>
              <w:t>Kritērija</w:t>
            </w:r>
            <w:proofErr w:type="spellEnd"/>
            <w:r w:rsidRPr="00AD33DE">
              <w:rPr>
                <w:rFonts w:eastAsia="Calibri"/>
                <w:b/>
                <w:iCs/>
                <w:spacing w:val="3"/>
                <w:sz w:val="20"/>
                <w:szCs w:val="20"/>
              </w:rPr>
              <w:t xml:space="preserve"> </w:t>
            </w:r>
            <w:proofErr w:type="spellStart"/>
            <w:r w:rsidRPr="00AD33DE">
              <w:rPr>
                <w:rFonts w:eastAsia="Calibri"/>
                <w:b/>
                <w:iCs/>
                <w:spacing w:val="3"/>
                <w:sz w:val="20"/>
                <w:szCs w:val="20"/>
              </w:rPr>
              <w:t>apraksts</w:t>
            </w:r>
            <w:proofErr w:type="spellEnd"/>
          </w:p>
        </w:tc>
        <w:tc>
          <w:tcPr>
            <w:tcW w:w="1106" w:type="pct"/>
            <w:tcBorders>
              <w:top w:val="single" w:sz="4" w:space="0" w:color="auto"/>
              <w:left w:val="single" w:sz="4" w:space="0" w:color="auto"/>
              <w:bottom w:val="single" w:sz="4" w:space="0" w:color="auto"/>
              <w:right w:val="single" w:sz="4" w:space="0" w:color="auto"/>
            </w:tcBorders>
            <w:vAlign w:val="center"/>
            <w:hideMark/>
          </w:tcPr>
          <w:p w14:paraId="25B11FE7" w14:textId="77777777" w:rsidR="00322597" w:rsidRPr="00322597" w:rsidRDefault="00322597" w:rsidP="008F0D39">
            <w:pPr>
              <w:spacing w:before="120" w:after="120"/>
              <w:ind w:firstLine="9"/>
              <w:jc w:val="center"/>
              <w:rPr>
                <w:rFonts w:eastAsia="Calibri"/>
                <w:sz w:val="20"/>
                <w:szCs w:val="20"/>
                <w:lang w:val="sv-SE"/>
              </w:rPr>
            </w:pPr>
            <w:r w:rsidRPr="00322597">
              <w:rPr>
                <w:b/>
                <w:sz w:val="20"/>
                <w:szCs w:val="20"/>
                <w:lang w:val="sv-SE"/>
              </w:rPr>
              <w:t>Maksimālā cena EUR bez PVN</w:t>
            </w:r>
          </w:p>
        </w:tc>
      </w:tr>
      <w:tr w:rsidR="00322597" w:rsidRPr="00AD33DE" w14:paraId="1E70C0C5" w14:textId="77777777" w:rsidTr="00B66722">
        <w:tc>
          <w:tcPr>
            <w:tcW w:w="456" w:type="pct"/>
            <w:tcBorders>
              <w:top w:val="single" w:sz="4" w:space="0" w:color="auto"/>
              <w:left w:val="single" w:sz="4" w:space="0" w:color="auto"/>
              <w:bottom w:val="single" w:sz="4" w:space="0" w:color="auto"/>
              <w:right w:val="single" w:sz="4" w:space="0" w:color="auto"/>
            </w:tcBorders>
            <w:vAlign w:val="center"/>
            <w:hideMark/>
          </w:tcPr>
          <w:p w14:paraId="017FB340" w14:textId="77777777" w:rsidR="00322597" w:rsidRPr="00AD33DE" w:rsidRDefault="00322597" w:rsidP="008F0D39">
            <w:pPr>
              <w:tabs>
                <w:tab w:val="left" w:pos="426"/>
              </w:tabs>
              <w:ind w:right="-57"/>
              <w:jc w:val="center"/>
              <w:rPr>
                <w:rFonts w:eastAsia="Calibri"/>
                <w:iCs/>
                <w:sz w:val="20"/>
                <w:szCs w:val="20"/>
              </w:rPr>
            </w:pPr>
            <w:r w:rsidRPr="00AD33DE">
              <w:rPr>
                <w:rFonts w:eastAsia="Calibri"/>
                <w:iCs/>
                <w:sz w:val="20"/>
                <w:szCs w:val="20"/>
              </w:rPr>
              <w:t>1.</w:t>
            </w:r>
          </w:p>
        </w:tc>
        <w:tc>
          <w:tcPr>
            <w:tcW w:w="1309" w:type="pct"/>
            <w:tcBorders>
              <w:top w:val="single" w:sz="4" w:space="0" w:color="auto"/>
              <w:left w:val="single" w:sz="4" w:space="0" w:color="auto"/>
              <w:bottom w:val="single" w:sz="4" w:space="0" w:color="auto"/>
              <w:right w:val="single" w:sz="4" w:space="0" w:color="auto"/>
            </w:tcBorders>
          </w:tcPr>
          <w:p w14:paraId="1B0C57CC" w14:textId="77777777" w:rsidR="00322597" w:rsidRPr="00AD33DE" w:rsidRDefault="00322597" w:rsidP="008F0D39">
            <w:pPr>
              <w:tabs>
                <w:tab w:val="left" w:pos="426"/>
              </w:tabs>
              <w:ind w:right="-57"/>
              <w:jc w:val="both"/>
              <w:rPr>
                <w:rFonts w:eastAsia="Calibri"/>
                <w:iCs/>
                <w:spacing w:val="3"/>
                <w:sz w:val="20"/>
                <w:szCs w:val="20"/>
              </w:rPr>
            </w:pPr>
            <w:proofErr w:type="spellStart"/>
            <w:r w:rsidRPr="00AD33DE">
              <w:rPr>
                <w:rFonts w:eastAsia="Calibri"/>
                <w:iCs/>
                <w:spacing w:val="3"/>
                <w:sz w:val="20"/>
                <w:szCs w:val="20"/>
              </w:rPr>
              <w:t>Kilometra</w:t>
            </w:r>
            <w:proofErr w:type="spellEnd"/>
            <w:r w:rsidRPr="00AD33DE">
              <w:rPr>
                <w:rFonts w:eastAsia="Calibri"/>
                <w:iCs/>
                <w:spacing w:val="3"/>
                <w:sz w:val="20"/>
                <w:szCs w:val="20"/>
              </w:rPr>
              <w:t xml:space="preserve"> </w:t>
            </w:r>
            <w:proofErr w:type="spellStart"/>
            <w:r w:rsidRPr="00AD33DE">
              <w:rPr>
                <w:rFonts w:eastAsia="Calibri"/>
                <w:iCs/>
                <w:spacing w:val="3"/>
                <w:sz w:val="20"/>
                <w:szCs w:val="20"/>
              </w:rPr>
              <w:t>izmaksas</w:t>
            </w:r>
            <w:proofErr w:type="spellEnd"/>
            <w:r>
              <w:rPr>
                <w:rFonts w:eastAsia="Calibri"/>
                <w:iCs/>
                <w:spacing w:val="3"/>
                <w:sz w:val="20"/>
                <w:szCs w:val="20"/>
              </w:rPr>
              <w:t xml:space="preserve"> </w:t>
            </w:r>
            <w:proofErr w:type="spellStart"/>
            <w:r>
              <w:rPr>
                <w:rFonts w:eastAsia="Calibri"/>
                <w:iCs/>
                <w:spacing w:val="3"/>
                <w:sz w:val="20"/>
                <w:szCs w:val="20"/>
              </w:rPr>
              <w:t>grupām</w:t>
            </w:r>
            <w:proofErr w:type="spellEnd"/>
            <w:r w:rsidRPr="00AD33DE">
              <w:rPr>
                <w:rFonts w:eastAsia="Calibri"/>
                <w:iCs/>
                <w:spacing w:val="3"/>
                <w:sz w:val="20"/>
                <w:szCs w:val="20"/>
              </w:rPr>
              <w:t xml:space="preserve"> </w:t>
            </w:r>
            <w:proofErr w:type="spellStart"/>
            <w:r w:rsidRPr="00AD33DE">
              <w:rPr>
                <w:rFonts w:eastAsia="Calibri"/>
                <w:iCs/>
                <w:spacing w:val="3"/>
                <w:sz w:val="20"/>
                <w:szCs w:val="20"/>
              </w:rPr>
              <w:t>līdz</w:t>
            </w:r>
            <w:proofErr w:type="spellEnd"/>
            <w:r w:rsidRPr="00AD33DE">
              <w:rPr>
                <w:rFonts w:eastAsia="Calibri"/>
                <w:iCs/>
                <w:spacing w:val="3"/>
                <w:sz w:val="20"/>
                <w:szCs w:val="20"/>
              </w:rPr>
              <w:t xml:space="preserve"> 16 </w:t>
            </w:r>
            <w:proofErr w:type="spellStart"/>
            <w:r w:rsidRPr="00AD33DE">
              <w:rPr>
                <w:rFonts w:eastAsia="Calibri"/>
                <w:iCs/>
                <w:spacing w:val="3"/>
                <w:sz w:val="20"/>
                <w:szCs w:val="20"/>
              </w:rPr>
              <w:t>cilvēkiem</w:t>
            </w:r>
            <w:proofErr w:type="spellEnd"/>
          </w:p>
        </w:tc>
        <w:tc>
          <w:tcPr>
            <w:tcW w:w="2129" w:type="pct"/>
            <w:tcBorders>
              <w:top w:val="single" w:sz="4" w:space="0" w:color="auto"/>
              <w:left w:val="single" w:sz="4" w:space="0" w:color="auto"/>
              <w:bottom w:val="single" w:sz="4" w:space="0" w:color="auto"/>
              <w:right w:val="single" w:sz="4" w:space="0" w:color="auto"/>
            </w:tcBorders>
            <w:vAlign w:val="center"/>
            <w:hideMark/>
          </w:tcPr>
          <w:p w14:paraId="4390F3C5" w14:textId="77777777" w:rsidR="00322597" w:rsidRPr="00AD33DE" w:rsidRDefault="00322597" w:rsidP="008F0D39">
            <w:pPr>
              <w:tabs>
                <w:tab w:val="left" w:pos="426"/>
              </w:tabs>
              <w:ind w:right="-57"/>
              <w:jc w:val="both"/>
              <w:rPr>
                <w:rFonts w:eastAsia="Calibri"/>
                <w:iCs/>
                <w:spacing w:val="3"/>
                <w:sz w:val="20"/>
                <w:szCs w:val="20"/>
              </w:rPr>
            </w:pPr>
            <w:r w:rsidRPr="00AD33DE">
              <w:rPr>
                <w:rFonts w:eastAsia="Calibri"/>
                <w:iCs/>
                <w:spacing w:val="3"/>
                <w:sz w:val="20"/>
                <w:szCs w:val="20"/>
              </w:rPr>
              <w:t xml:space="preserve">Viena </w:t>
            </w:r>
            <w:proofErr w:type="spellStart"/>
            <w:r w:rsidRPr="00AD33DE">
              <w:rPr>
                <w:rFonts w:eastAsia="Calibri"/>
                <w:iCs/>
                <w:spacing w:val="3"/>
                <w:sz w:val="20"/>
                <w:szCs w:val="20"/>
              </w:rPr>
              <w:t>kilometra</w:t>
            </w:r>
            <w:proofErr w:type="spellEnd"/>
            <w:r w:rsidRPr="00AD33DE">
              <w:rPr>
                <w:rFonts w:eastAsia="Calibri"/>
                <w:iCs/>
                <w:spacing w:val="3"/>
                <w:sz w:val="20"/>
                <w:szCs w:val="20"/>
              </w:rPr>
              <w:t xml:space="preserve"> </w:t>
            </w:r>
            <w:proofErr w:type="spellStart"/>
            <w:r w:rsidRPr="00AD33DE">
              <w:rPr>
                <w:rFonts w:eastAsia="Calibri"/>
                <w:iCs/>
                <w:spacing w:val="3"/>
                <w:sz w:val="20"/>
                <w:szCs w:val="20"/>
              </w:rPr>
              <w:t>maksimālās</w:t>
            </w:r>
            <w:proofErr w:type="spellEnd"/>
            <w:r w:rsidRPr="00AD33DE">
              <w:rPr>
                <w:rFonts w:eastAsia="Calibri"/>
                <w:iCs/>
                <w:spacing w:val="3"/>
                <w:sz w:val="20"/>
                <w:szCs w:val="20"/>
              </w:rPr>
              <w:t xml:space="preserve"> </w:t>
            </w:r>
            <w:proofErr w:type="spellStart"/>
            <w:r w:rsidRPr="00AD33DE">
              <w:rPr>
                <w:rFonts w:eastAsia="Calibri"/>
                <w:iCs/>
                <w:spacing w:val="3"/>
                <w:sz w:val="20"/>
                <w:szCs w:val="20"/>
              </w:rPr>
              <w:t>izmaksas</w:t>
            </w:r>
            <w:proofErr w:type="spellEnd"/>
            <w:r w:rsidRPr="00AD33DE">
              <w:rPr>
                <w:rFonts w:eastAsia="Calibri"/>
                <w:iCs/>
                <w:spacing w:val="3"/>
                <w:sz w:val="20"/>
                <w:szCs w:val="20"/>
              </w:rPr>
              <w:t xml:space="preserve"> </w:t>
            </w:r>
            <w:proofErr w:type="spellStart"/>
            <w:r w:rsidRPr="00AD33DE">
              <w:rPr>
                <w:rFonts w:eastAsia="Calibri"/>
                <w:iCs/>
                <w:spacing w:val="3"/>
                <w:sz w:val="20"/>
                <w:szCs w:val="20"/>
              </w:rPr>
              <w:t>grupu</w:t>
            </w:r>
            <w:proofErr w:type="spellEnd"/>
            <w:r w:rsidRPr="00AD33DE">
              <w:rPr>
                <w:rFonts w:eastAsia="Calibri"/>
                <w:iCs/>
                <w:spacing w:val="3"/>
                <w:sz w:val="20"/>
                <w:szCs w:val="20"/>
              </w:rPr>
              <w:t xml:space="preserve"> </w:t>
            </w:r>
            <w:proofErr w:type="spellStart"/>
            <w:r w:rsidRPr="00AD33DE">
              <w:rPr>
                <w:rFonts w:eastAsia="Calibri"/>
                <w:iCs/>
                <w:spacing w:val="3"/>
                <w:sz w:val="20"/>
                <w:szCs w:val="20"/>
              </w:rPr>
              <w:t>pārvadāšanai</w:t>
            </w:r>
            <w:proofErr w:type="spellEnd"/>
            <w:r w:rsidRPr="00AD33DE">
              <w:rPr>
                <w:rFonts w:eastAsia="Calibri"/>
                <w:iCs/>
                <w:spacing w:val="3"/>
                <w:sz w:val="20"/>
                <w:szCs w:val="20"/>
              </w:rPr>
              <w:t xml:space="preserve"> </w:t>
            </w:r>
            <w:proofErr w:type="spellStart"/>
            <w:r w:rsidRPr="00AD33DE">
              <w:rPr>
                <w:rFonts w:eastAsia="Calibri"/>
                <w:iCs/>
                <w:spacing w:val="3"/>
                <w:sz w:val="20"/>
                <w:szCs w:val="20"/>
              </w:rPr>
              <w:t>līdz</w:t>
            </w:r>
            <w:proofErr w:type="spellEnd"/>
            <w:r w:rsidRPr="00AD33DE">
              <w:rPr>
                <w:rFonts w:eastAsia="Calibri"/>
                <w:iCs/>
                <w:spacing w:val="3"/>
                <w:sz w:val="20"/>
                <w:szCs w:val="20"/>
              </w:rPr>
              <w:t xml:space="preserve"> 16 </w:t>
            </w:r>
            <w:proofErr w:type="spellStart"/>
            <w:r w:rsidRPr="00AD33DE">
              <w:rPr>
                <w:rFonts w:eastAsia="Calibri"/>
                <w:iCs/>
                <w:spacing w:val="3"/>
                <w:sz w:val="20"/>
                <w:szCs w:val="20"/>
              </w:rPr>
              <w:t>cilvēkiem</w:t>
            </w:r>
            <w:proofErr w:type="spellEnd"/>
          </w:p>
        </w:tc>
        <w:tc>
          <w:tcPr>
            <w:tcW w:w="1106" w:type="pct"/>
            <w:tcBorders>
              <w:top w:val="single" w:sz="4" w:space="0" w:color="auto"/>
              <w:left w:val="single" w:sz="4" w:space="0" w:color="auto"/>
              <w:bottom w:val="single" w:sz="4" w:space="0" w:color="auto"/>
              <w:right w:val="single" w:sz="4" w:space="0" w:color="auto"/>
            </w:tcBorders>
            <w:vAlign w:val="center"/>
            <w:hideMark/>
          </w:tcPr>
          <w:p w14:paraId="2AE4968F" w14:textId="77777777" w:rsidR="00322597" w:rsidRPr="00AD33DE" w:rsidRDefault="00322597" w:rsidP="008F0D39">
            <w:pPr>
              <w:ind w:firstLine="9"/>
              <w:jc w:val="center"/>
              <w:rPr>
                <w:rFonts w:eastAsia="Calibri"/>
                <w:sz w:val="20"/>
                <w:szCs w:val="20"/>
              </w:rPr>
            </w:pPr>
          </w:p>
        </w:tc>
      </w:tr>
      <w:tr w:rsidR="00322597" w:rsidRPr="00AD33DE" w14:paraId="238BE648" w14:textId="77777777" w:rsidTr="00B66722">
        <w:tc>
          <w:tcPr>
            <w:tcW w:w="456" w:type="pct"/>
            <w:tcBorders>
              <w:top w:val="single" w:sz="4" w:space="0" w:color="auto"/>
              <w:left w:val="single" w:sz="4" w:space="0" w:color="auto"/>
              <w:bottom w:val="single" w:sz="4" w:space="0" w:color="auto"/>
              <w:right w:val="single" w:sz="4" w:space="0" w:color="auto"/>
            </w:tcBorders>
            <w:vAlign w:val="center"/>
            <w:hideMark/>
          </w:tcPr>
          <w:p w14:paraId="66A010B8" w14:textId="77777777" w:rsidR="00322597" w:rsidRPr="00AD33DE" w:rsidRDefault="00322597" w:rsidP="008F0D39">
            <w:pPr>
              <w:tabs>
                <w:tab w:val="left" w:pos="426"/>
              </w:tabs>
              <w:ind w:right="-57"/>
              <w:jc w:val="center"/>
              <w:rPr>
                <w:rFonts w:eastAsia="Calibri"/>
                <w:iCs/>
                <w:sz w:val="20"/>
                <w:szCs w:val="20"/>
              </w:rPr>
            </w:pPr>
            <w:r w:rsidRPr="00AD33DE">
              <w:rPr>
                <w:rFonts w:eastAsia="Calibri"/>
                <w:iCs/>
                <w:sz w:val="20"/>
                <w:szCs w:val="20"/>
              </w:rPr>
              <w:t>2.</w:t>
            </w:r>
          </w:p>
        </w:tc>
        <w:tc>
          <w:tcPr>
            <w:tcW w:w="1309" w:type="pct"/>
            <w:tcBorders>
              <w:top w:val="single" w:sz="4" w:space="0" w:color="auto"/>
              <w:left w:val="single" w:sz="4" w:space="0" w:color="auto"/>
              <w:bottom w:val="single" w:sz="4" w:space="0" w:color="auto"/>
              <w:right w:val="single" w:sz="4" w:space="0" w:color="auto"/>
            </w:tcBorders>
          </w:tcPr>
          <w:p w14:paraId="25AE43CE" w14:textId="77777777" w:rsidR="00322597" w:rsidRPr="00AD33DE" w:rsidRDefault="00322597" w:rsidP="008F0D39">
            <w:pPr>
              <w:tabs>
                <w:tab w:val="left" w:pos="426"/>
              </w:tabs>
              <w:ind w:right="-57"/>
              <w:jc w:val="both"/>
              <w:rPr>
                <w:rFonts w:eastAsia="Calibri"/>
                <w:iCs/>
                <w:spacing w:val="3"/>
                <w:sz w:val="20"/>
                <w:szCs w:val="20"/>
              </w:rPr>
            </w:pPr>
            <w:proofErr w:type="spellStart"/>
            <w:r w:rsidRPr="00AD33DE">
              <w:rPr>
                <w:rFonts w:eastAsia="Calibri"/>
                <w:iCs/>
                <w:spacing w:val="3"/>
                <w:sz w:val="20"/>
                <w:szCs w:val="20"/>
              </w:rPr>
              <w:t>Kilometra</w:t>
            </w:r>
            <w:proofErr w:type="spellEnd"/>
            <w:r w:rsidRPr="00AD33DE">
              <w:rPr>
                <w:rFonts w:eastAsia="Calibri"/>
                <w:iCs/>
                <w:spacing w:val="3"/>
                <w:sz w:val="20"/>
                <w:szCs w:val="20"/>
              </w:rPr>
              <w:t xml:space="preserve"> </w:t>
            </w:r>
            <w:proofErr w:type="spellStart"/>
            <w:r w:rsidRPr="00AD33DE">
              <w:rPr>
                <w:rFonts w:eastAsia="Calibri"/>
                <w:iCs/>
                <w:spacing w:val="3"/>
                <w:sz w:val="20"/>
                <w:szCs w:val="20"/>
              </w:rPr>
              <w:t>izmaksas</w:t>
            </w:r>
            <w:proofErr w:type="spellEnd"/>
            <w:r>
              <w:rPr>
                <w:rFonts w:eastAsia="Calibri"/>
                <w:iCs/>
                <w:spacing w:val="3"/>
                <w:sz w:val="20"/>
                <w:szCs w:val="20"/>
              </w:rPr>
              <w:t xml:space="preserve"> </w:t>
            </w:r>
            <w:proofErr w:type="spellStart"/>
            <w:r>
              <w:rPr>
                <w:rFonts w:eastAsia="Calibri"/>
                <w:iCs/>
                <w:spacing w:val="3"/>
                <w:sz w:val="20"/>
                <w:szCs w:val="20"/>
              </w:rPr>
              <w:t>grupām</w:t>
            </w:r>
            <w:proofErr w:type="spellEnd"/>
            <w:r w:rsidRPr="00AD33DE">
              <w:rPr>
                <w:rFonts w:eastAsia="Calibri"/>
                <w:iCs/>
                <w:spacing w:val="3"/>
                <w:sz w:val="20"/>
                <w:szCs w:val="20"/>
              </w:rPr>
              <w:t xml:space="preserve"> no 17 </w:t>
            </w:r>
            <w:proofErr w:type="spellStart"/>
            <w:r w:rsidRPr="00AD33DE">
              <w:rPr>
                <w:rFonts w:eastAsia="Calibri"/>
                <w:iCs/>
                <w:spacing w:val="3"/>
                <w:sz w:val="20"/>
                <w:szCs w:val="20"/>
              </w:rPr>
              <w:t>līdz</w:t>
            </w:r>
            <w:proofErr w:type="spellEnd"/>
            <w:r w:rsidRPr="00AD33DE">
              <w:rPr>
                <w:rFonts w:eastAsia="Calibri"/>
                <w:iCs/>
                <w:spacing w:val="3"/>
                <w:sz w:val="20"/>
                <w:szCs w:val="20"/>
              </w:rPr>
              <w:t xml:space="preserve"> 25 </w:t>
            </w:r>
            <w:proofErr w:type="spellStart"/>
            <w:r w:rsidRPr="00AD33DE">
              <w:rPr>
                <w:rFonts w:eastAsia="Calibri"/>
                <w:iCs/>
                <w:spacing w:val="3"/>
                <w:sz w:val="20"/>
                <w:szCs w:val="20"/>
              </w:rPr>
              <w:t>cilvēkiem</w:t>
            </w:r>
            <w:proofErr w:type="spellEnd"/>
          </w:p>
        </w:tc>
        <w:tc>
          <w:tcPr>
            <w:tcW w:w="2129" w:type="pct"/>
            <w:tcBorders>
              <w:top w:val="single" w:sz="4" w:space="0" w:color="auto"/>
              <w:left w:val="single" w:sz="4" w:space="0" w:color="auto"/>
              <w:bottom w:val="single" w:sz="4" w:space="0" w:color="auto"/>
              <w:right w:val="single" w:sz="4" w:space="0" w:color="auto"/>
            </w:tcBorders>
            <w:vAlign w:val="center"/>
            <w:hideMark/>
          </w:tcPr>
          <w:p w14:paraId="296BEAF6" w14:textId="77777777" w:rsidR="00322597" w:rsidRPr="00AD33DE" w:rsidRDefault="00322597" w:rsidP="008F0D39">
            <w:pPr>
              <w:tabs>
                <w:tab w:val="left" w:pos="426"/>
              </w:tabs>
              <w:ind w:right="-57"/>
              <w:jc w:val="both"/>
              <w:rPr>
                <w:rFonts w:eastAsia="Calibri"/>
                <w:iCs/>
                <w:spacing w:val="3"/>
                <w:sz w:val="20"/>
                <w:szCs w:val="20"/>
              </w:rPr>
            </w:pPr>
            <w:r w:rsidRPr="00AD33DE">
              <w:rPr>
                <w:rFonts w:eastAsia="Calibri"/>
                <w:iCs/>
                <w:spacing w:val="3"/>
                <w:sz w:val="20"/>
                <w:szCs w:val="20"/>
              </w:rPr>
              <w:t xml:space="preserve">Viena </w:t>
            </w:r>
            <w:proofErr w:type="spellStart"/>
            <w:r w:rsidRPr="00AD33DE">
              <w:rPr>
                <w:rFonts w:eastAsia="Calibri"/>
                <w:iCs/>
                <w:spacing w:val="3"/>
                <w:sz w:val="20"/>
                <w:szCs w:val="20"/>
              </w:rPr>
              <w:t>kilometra</w:t>
            </w:r>
            <w:proofErr w:type="spellEnd"/>
            <w:r w:rsidRPr="00AD33DE">
              <w:rPr>
                <w:rFonts w:eastAsia="Calibri"/>
                <w:iCs/>
                <w:spacing w:val="3"/>
                <w:sz w:val="20"/>
                <w:szCs w:val="20"/>
              </w:rPr>
              <w:t xml:space="preserve"> </w:t>
            </w:r>
            <w:proofErr w:type="spellStart"/>
            <w:r w:rsidRPr="00AD33DE">
              <w:rPr>
                <w:rFonts w:eastAsia="Calibri"/>
                <w:iCs/>
                <w:spacing w:val="3"/>
                <w:sz w:val="20"/>
                <w:szCs w:val="20"/>
              </w:rPr>
              <w:t>maksimālās</w:t>
            </w:r>
            <w:proofErr w:type="spellEnd"/>
            <w:r w:rsidRPr="00AD33DE">
              <w:rPr>
                <w:rFonts w:eastAsia="Calibri"/>
                <w:iCs/>
                <w:spacing w:val="3"/>
                <w:sz w:val="20"/>
                <w:szCs w:val="20"/>
              </w:rPr>
              <w:t xml:space="preserve"> </w:t>
            </w:r>
            <w:proofErr w:type="spellStart"/>
            <w:r w:rsidRPr="00AD33DE">
              <w:rPr>
                <w:rFonts w:eastAsia="Calibri"/>
                <w:iCs/>
                <w:spacing w:val="3"/>
                <w:sz w:val="20"/>
                <w:szCs w:val="20"/>
              </w:rPr>
              <w:t>izmaksas</w:t>
            </w:r>
            <w:proofErr w:type="spellEnd"/>
            <w:r w:rsidRPr="00AD33DE">
              <w:rPr>
                <w:rFonts w:eastAsia="Calibri"/>
                <w:iCs/>
                <w:spacing w:val="3"/>
                <w:sz w:val="20"/>
                <w:szCs w:val="20"/>
              </w:rPr>
              <w:t xml:space="preserve"> </w:t>
            </w:r>
            <w:proofErr w:type="spellStart"/>
            <w:r w:rsidRPr="00AD33DE">
              <w:rPr>
                <w:rFonts w:eastAsia="Calibri"/>
                <w:iCs/>
                <w:spacing w:val="3"/>
                <w:sz w:val="20"/>
                <w:szCs w:val="20"/>
              </w:rPr>
              <w:t>grupu</w:t>
            </w:r>
            <w:proofErr w:type="spellEnd"/>
            <w:r w:rsidRPr="00AD33DE">
              <w:rPr>
                <w:rFonts w:eastAsia="Calibri"/>
                <w:iCs/>
                <w:spacing w:val="3"/>
                <w:sz w:val="20"/>
                <w:szCs w:val="20"/>
              </w:rPr>
              <w:t xml:space="preserve"> </w:t>
            </w:r>
            <w:proofErr w:type="spellStart"/>
            <w:r w:rsidRPr="00AD33DE">
              <w:rPr>
                <w:rFonts w:eastAsia="Calibri"/>
                <w:iCs/>
                <w:spacing w:val="3"/>
                <w:sz w:val="20"/>
                <w:szCs w:val="20"/>
              </w:rPr>
              <w:t>pārvadāšanai</w:t>
            </w:r>
            <w:proofErr w:type="spellEnd"/>
            <w:r w:rsidRPr="00AD33DE">
              <w:rPr>
                <w:rFonts w:eastAsia="Calibri"/>
                <w:iCs/>
                <w:spacing w:val="3"/>
                <w:sz w:val="20"/>
                <w:szCs w:val="20"/>
              </w:rPr>
              <w:t xml:space="preserve"> no 17 </w:t>
            </w:r>
            <w:proofErr w:type="spellStart"/>
            <w:r w:rsidRPr="00AD33DE">
              <w:rPr>
                <w:rFonts w:eastAsia="Calibri"/>
                <w:iCs/>
                <w:spacing w:val="3"/>
                <w:sz w:val="20"/>
                <w:szCs w:val="20"/>
              </w:rPr>
              <w:t>līdz</w:t>
            </w:r>
            <w:proofErr w:type="spellEnd"/>
            <w:r w:rsidRPr="00AD33DE">
              <w:rPr>
                <w:rFonts w:eastAsia="Calibri"/>
                <w:iCs/>
                <w:spacing w:val="3"/>
                <w:sz w:val="20"/>
                <w:szCs w:val="20"/>
              </w:rPr>
              <w:t xml:space="preserve"> 25 </w:t>
            </w:r>
            <w:proofErr w:type="spellStart"/>
            <w:r w:rsidRPr="00AD33DE">
              <w:rPr>
                <w:rFonts w:eastAsia="Calibri"/>
                <w:iCs/>
                <w:spacing w:val="3"/>
                <w:sz w:val="20"/>
                <w:szCs w:val="20"/>
              </w:rPr>
              <w:t>cilvēkiem</w:t>
            </w:r>
            <w:proofErr w:type="spellEnd"/>
          </w:p>
        </w:tc>
        <w:tc>
          <w:tcPr>
            <w:tcW w:w="1106" w:type="pct"/>
            <w:tcBorders>
              <w:top w:val="single" w:sz="4" w:space="0" w:color="auto"/>
              <w:left w:val="single" w:sz="4" w:space="0" w:color="auto"/>
              <w:bottom w:val="single" w:sz="4" w:space="0" w:color="auto"/>
              <w:right w:val="single" w:sz="4" w:space="0" w:color="auto"/>
            </w:tcBorders>
            <w:vAlign w:val="center"/>
          </w:tcPr>
          <w:p w14:paraId="2C21B0E4" w14:textId="77777777" w:rsidR="00322597" w:rsidRPr="00AD33DE" w:rsidRDefault="00322597" w:rsidP="008F0D39">
            <w:pPr>
              <w:ind w:firstLine="9"/>
              <w:jc w:val="center"/>
              <w:rPr>
                <w:rFonts w:eastAsia="Calibri"/>
                <w:sz w:val="20"/>
                <w:szCs w:val="20"/>
              </w:rPr>
            </w:pPr>
          </w:p>
        </w:tc>
      </w:tr>
      <w:tr w:rsidR="00322597" w:rsidRPr="00AD33DE" w14:paraId="7822DD46" w14:textId="77777777" w:rsidTr="00B66722">
        <w:tc>
          <w:tcPr>
            <w:tcW w:w="456" w:type="pct"/>
            <w:tcBorders>
              <w:top w:val="single" w:sz="4" w:space="0" w:color="auto"/>
              <w:left w:val="single" w:sz="4" w:space="0" w:color="auto"/>
              <w:bottom w:val="single" w:sz="4" w:space="0" w:color="auto"/>
              <w:right w:val="single" w:sz="4" w:space="0" w:color="auto"/>
            </w:tcBorders>
            <w:vAlign w:val="center"/>
          </w:tcPr>
          <w:p w14:paraId="490E2EA0" w14:textId="77777777" w:rsidR="00322597" w:rsidRPr="00AD33DE" w:rsidRDefault="00322597" w:rsidP="008F0D39">
            <w:pPr>
              <w:tabs>
                <w:tab w:val="left" w:pos="426"/>
              </w:tabs>
              <w:ind w:right="-57"/>
              <w:jc w:val="center"/>
              <w:rPr>
                <w:rFonts w:eastAsia="Calibri"/>
                <w:iCs/>
                <w:sz w:val="20"/>
                <w:szCs w:val="20"/>
              </w:rPr>
            </w:pPr>
            <w:r w:rsidRPr="00AD33DE">
              <w:rPr>
                <w:rFonts w:eastAsia="Calibri"/>
                <w:iCs/>
                <w:sz w:val="20"/>
                <w:szCs w:val="20"/>
              </w:rPr>
              <w:t>3.</w:t>
            </w:r>
          </w:p>
        </w:tc>
        <w:tc>
          <w:tcPr>
            <w:tcW w:w="1309" w:type="pct"/>
            <w:tcBorders>
              <w:top w:val="single" w:sz="4" w:space="0" w:color="auto"/>
              <w:left w:val="single" w:sz="4" w:space="0" w:color="auto"/>
              <w:bottom w:val="single" w:sz="4" w:space="0" w:color="auto"/>
              <w:right w:val="single" w:sz="4" w:space="0" w:color="auto"/>
            </w:tcBorders>
          </w:tcPr>
          <w:p w14:paraId="401F7B21" w14:textId="77777777" w:rsidR="00322597" w:rsidRPr="00AD33DE" w:rsidRDefault="00322597" w:rsidP="008F0D39">
            <w:pPr>
              <w:tabs>
                <w:tab w:val="left" w:pos="426"/>
              </w:tabs>
              <w:ind w:right="-57"/>
              <w:jc w:val="both"/>
              <w:rPr>
                <w:rFonts w:eastAsia="Calibri"/>
                <w:iCs/>
                <w:spacing w:val="3"/>
                <w:sz w:val="20"/>
                <w:szCs w:val="20"/>
              </w:rPr>
            </w:pPr>
            <w:proofErr w:type="spellStart"/>
            <w:r w:rsidRPr="00AD33DE">
              <w:rPr>
                <w:rFonts w:eastAsia="Calibri"/>
                <w:iCs/>
                <w:spacing w:val="3"/>
                <w:sz w:val="20"/>
                <w:szCs w:val="20"/>
              </w:rPr>
              <w:t>Kilometra</w:t>
            </w:r>
            <w:proofErr w:type="spellEnd"/>
            <w:r w:rsidRPr="00AD33DE">
              <w:rPr>
                <w:rFonts w:eastAsia="Calibri"/>
                <w:iCs/>
                <w:spacing w:val="3"/>
                <w:sz w:val="20"/>
                <w:szCs w:val="20"/>
              </w:rPr>
              <w:t xml:space="preserve"> </w:t>
            </w:r>
            <w:proofErr w:type="spellStart"/>
            <w:r w:rsidRPr="00AD33DE">
              <w:rPr>
                <w:rFonts w:eastAsia="Calibri"/>
                <w:iCs/>
                <w:spacing w:val="3"/>
                <w:sz w:val="20"/>
                <w:szCs w:val="20"/>
              </w:rPr>
              <w:t>izmaksas</w:t>
            </w:r>
            <w:proofErr w:type="spellEnd"/>
            <w:r>
              <w:rPr>
                <w:rFonts w:eastAsia="Calibri"/>
                <w:iCs/>
                <w:spacing w:val="3"/>
                <w:sz w:val="20"/>
                <w:szCs w:val="20"/>
              </w:rPr>
              <w:t xml:space="preserve"> </w:t>
            </w:r>
            <w:proofErr w:type="spellStart"/>
            <w:r>
              <w:rPr>
                <w:rFonts w:eastAsia="Calibri"/>
                <w:iCs/>
                <w:spacing w:val="3"/>
                <w:sz w:val="20"/>
                <w:szCs w:val="20"/>
              </w:rPr>
              <w:t>grupām</w:t>
            </w:r>
            <w:proofErr w:type="spellEnd"/>
            <w:r w:rsidRPr="00AD33DE">
              <w:rPr>
                <w:rFonts w:eastAsia="Calibri"/>
                <w:iCs/>
                <w:spacing w:val="3"/>
                <w:sz w:val="20"/>
                <w:szCs w:val="20"/>
              </w:rPr>
              <w:t xml:space="preserve"> no 26 </w:t>
            </w:r>
            <w:proofErr w:type="spellStart"/>
            <w:r w:rsidRPr="00AD33DE">
              <w:rPr>
                <w:rFonts w:eastAsia="Calibri"/>
                <w:iCs/>
                <w:spacing w:val="3"/>
                <w:sz w:val="20"/>
                <w:szCs w:val="20"/>
              </w:rPr>
              <w:t>līdz</w:t>
            </w:r>
            <w:proofErr w:type="spellEnd"/>
            <w:r w:rsidRPr="00AD33DE">
              <w:rPr>
                <w:rFonts w:eastAsia="Calibri"/>
                <w:iCs/>
                <w:spacing w:val="3"/>
                <w:sz w:val="20"/>
                <w:szCs w:val="20"/>
              </w:rPr>
              <w:t xml:space="preserve"> 40 </w:t>
            </w:r>
            <w:proofErr w:type="spellStart"/>
            <w:r w:rsidRPr="00AD33DE">
              <w:rPr>
                <w:rFonts w:eastAsia="Calibri"/>
                <w:iCs/>
                <w:spacing w:val="3"/>
                <w:sz w:val="20"/>
                <w:szCs w:val="20"/>
              </w:rPr>
              <w:t>cilvēkiem</w:t>
            </w:r>
            <w:proofErr w:type="spellEnd"/>
          </w:p>
        </w:tc>
        <w:tc>
          <w:tcPr>
            <w:tcW w:w="2129" w:type="pct"/>
            <w:tcBorders>
              <w:top w:val="single" w:sz="4" w:space="0" w:color="auto"/>
              <w:left w:val="single" w:sz="4" w:space="0" w:color="auto"/>
              <w:bottom w:val="single" w:sz="4" w:space="0" w:color="auto"/>
              <w:right w:val="single" w:sz="4" w:space="0" w:color="auto"/>
            </w:tcBorders>
            <w:vAlign w:val="center"/>
          </w:tcPr>
          <w:p w14:paraId="12C37403" w14:textId="77777777" w:rsidR="00322597" w:rsidRPr="00AD33DE" w:rsidRDefault="00322597" w:rsidP="008F0D39">
            <w:pPr>
              <w:tabs>
                <w:tab w:val="left" w:pos="426"/>
              </w:tabs>
              <w:ind w:right="-57"/>
              <w:jc w:val="both"/>
              <w:rPr>
                <w:rFonts w:eastAsia="Calibri"/>
                <w:sz w:val="20"/>
                <w:szCs w:val="20"/>
              </w:rPr>
            </w:pPr>
            <w:r w:rsidRPr="00AD33DE">
              <w:rPr>
                <w:rFonts w:eastAsia="Calibri"/>
                <w:iCs/>
                <w:spacing w:val="3"/>
                <w:sz w:val="20"/>
                <w:szCs w:val="20"/>
              </w:rPr>
              <w:t xml:space="preserve">Viena </w:t>
            </w:r>
            <w:proofErr w:type="spellStart"/>
            <w:r w:rsidRPr="00AD33DE">
              <w:rPr>
                <w:rFonts w:eastAsia="Calibri"/>
                <w:iCs/>
                <w:spacing w:val="3"/>
                <w:sz w:val="20"/>
                <w:szCs w:val="20"/>
              </w:rPr>
              <w:t>kilometra</w:t>
            </w:r>
            <w:proofErr w:type="spellEnd"/>
            <w:r w:rsidRPr="00AD33DE">
              <w:rPr>
                <w:rFonts w:eastAsia="Calibri"/>
                <w:iCs/>
                <w:spacing w:val="3"/>
                <w:sz w:val="20"/>
                <w:szCs w:val="20"/>
              </w:rPr>
              <w:t xml:space="preserve"> </w:t>
            </w:r>
            <w:proofErr w:type="spellStart"/>
            <w:r w:rsidRPr="00AD33DE">
              <w:rPr>
                <w:rFonts w:eastAsia="Calibri"/>
                <w:iCs/>
                <w:spacing w:val="3"/>
                <w:sz w:val="20"/>
                <w:szCs w:val="20"/>
              </w:rPr>
              <w:t>maksimālās</w:t>
            </w:r>
            <w:proofErr w:type="spellEnd"/>
            <w:r w:rsidRPr="00AD33DE">
              <w:rPr>
                <w:rFonts w:eastAsia="Calibri"/>
                <w:iCs/>
                <w:spacing w:val="3"/>
                <w:sz w:val="20"/>
                <w:szCs w:val="20"/>
              </w:rPr>
              <w:t xml:space="preserve"> </w:t>
            </w:r>
            <w:proofErr w:type="spellStart"/>
            <w:r w:rsidRPr="00AD33DE">
              <w:rPr>
                <w:rFonts w:eastAsia="Calibri"/>
                <w:iCs/>
                <w:spacing w:val="3"/>
                <w:sz w:val="20"/>
                <w:szCs w:val="20"/>
              </w:rPr>
              <w:t>izmaksas</w:t>
            </w:r>
            <w:proofErr w:type="spellEnd"/>
            <w:r w:rsidRPr="00AD33DE">
              <w:rPr>
                <w:rFonts w:eastAsia="Calibri"/>
                <w:iCs/>
                <w:spacing w:val="3"/>
                <w:sz w:val="20"/>
                <w:szCs w:val="20"/>
              </w:rPr>
              <w:t xml:space="preserve"> </w:t>
            </w:r>
            <w:proofErr w:type="spellStart"/>
            <w:r w:rsidRPr="00AD33DE">
              <w:rPr>
                <w:rFonts w:eastAsia="Calibri"/>
                <w:iCs/>
                <w:spacing w:val="3"/>
                <w:sz w:val="20"/>
                <w:szCs w:val="20"/>
              </w:rPr>
              <w:t>grupu</w:t>
            </w:r>
            <w:proofErr w:type="spellEnd"/>
            <w:r w:rsidRPr="00AD33DE">
              <w:rPr>
                <w:rFonts w:eastAsia="Calibri"/>
                <w:iCs/>
                <w:spacing w:val="3"/>
                <w:sz w:val="20"/>
                <w:szCs w:val="20"/>
              </w:rPr>
              <w:t xml:space="preserve"> </w:t>
            </w:r>
            <w:proofErr w:type="spellStart"/>
            <w:r w:rsidRPr="00AD33DE">
              <w:rPr>
                <w:rFonts w:eastAsia="Calibri"/>
                <w:iCs/>
                <w:spacing w:val="3"/>
                <w:sz w:val="20"/>
                <w:szCs w:val="20"/>
              </w:rPr>
              <w:t>pārvadāšanai</w:t>
            </w:r>
            <w:proofErr w:type="spellEnd"/>
            <w:r w:rsidRPr="00AD33DE">
              <w:rPr>
                <w:rFonts w:eastAsia="Calibri"/>
                <w:iCs/>
                <w:spacing w:val="3"/>
                <w:sz w:val="20"/>
                <w:szCs w:val="20"/>
              </w:rPr>
              <w:t xml:space="preserve"> no 26 </w:t>
            </w:r>
            <w:proofErr w:type="spellStart"/>
            <w:r w:rsidRPr="00AD33DE">
              <w:rPr>
                <w:rFonts w:eastAsia="Calibri"/>
                <w:iCs/>
                <w:spacing w:val="3"/>
                <w:sz w:val="20"/>
                <w:szCs w:val="20"/>
              </w:rPr>
              <w:t>līdz</w:t>
            </w:r>
            <w:proofErr w:type="spellEnd"/>
            <w:r w:rsidRPr="00AD33DE">
              <w:rPr>
                <w:rFonts w:eastAsia="Calibri"/>
                <w:iCs/>
                <w:spacing w:val="3"/>
                <w:sz w:val="20"/>
                <w:szCs w:val="20"/>
              </w:rPr>
              <w:t xml:space="preserve"> 40 </w:t>
            </w:r>
            <w:proofErr w:type="spellStart"/>
            <w:r w:rsidRPr="00AD33DE">
              <w:rPr>
                <w:rFonts w:eastAsia="Calibri"/>
                <w:iCs/>
                <w:spacing w:val="3"/>
                <w:sz w:val="20"/>
                <w:szCs w:val="20"/>
              </w:rPr>
              <w:t>cilvēkiem</w:t>
            </w:r>
            <w:proofErr w:type="spellEnd"/>
          </w:p>
        </w:tc>
        <w:tc>
          <w:tcPr>
            <w:tcW w:w="1106" w:type="pct"/>
            <w:tcBorders>
              <w:top w:val="single" w:sz="4" w:space="0" w:color="auto"/>
              <w:left w:val="single" w:sz="4" w:space="0" w:color="auto"/>
              <w:bottom w:val="single" w:sz="4" w:space="0" w:color="auto"/>
              <w:right w:val="single" w:sz="4" w:space="0" w:color="auto"/>
            </w:tcBorders>
            <w:vAlign w:val="center"/>
          </w:tcPr>
          <w:p w14:paraId="6F465474" w14:textId="77777777" w:rsidR="00322597" w:rsidRPr="00AD33DE" w:rsidRDefault="00322597" w:rsidP="008F0D39">
            <w:pPr>
              <w:ind w:firstLine="9"/>
              <w:jc w:val="center"/>
              <w:rPr>
                <w:rFonts w:eastAsia="Calibri"/>
                <w:sz w:val="20"/>
                <w:szCs w:val="20"/>
              </w:rPr>
            </w:pPr>
          </w:p>
        </w:tc>
      </w:tr>
      <w:tr w:rsidR="00322597" w:rsidRPr="00AD33DE" w14:paraId="65229DA0" w14:textId="77777777" w:rsidTr="00B66722">
        <w:tc>
          <w:tcPr>
            <w:tcW w:w="456" w:type="pct"/>
            <w:tcBorders>
              <w:top w:val="single" w:sz="4" w:space="0" w:color="auto"/>
              <w:left w:val="single" w:sz="4" w:space="0" w:color="auto"/>
              <w:bottom w:val="single" w:sz="4" w:space="0" w:color="auto"/>
              <w:right w:val="single" w:sz="4" w:space="0" w:color="auto"/>
            </w:tcBorders>
            <w:vAlign w:val="center"/>
          </w:tcPr>
          <w:p w14:paraId="6C8FBF70" w14:textId="77777777" w:rsidR="00322597" w:rsidRPr="00AD33DE" w:rsidRDefault="00322597" w:rsidP="008F0D39">
            <w:pPr>
              <w:tabs>
                <w:tab w:val="left" w:pos="426"/>
              </w:tabs>
              <w:ind w:right="-57"/>
              <w:jc w:val="center"/>
              <w:rPr>
                <w:rFonts w:eastAsia="Calibri"/>
                <w:iCs/>
                <w:sz w:val="20"/>
                <w:szCs w:val="20"/>
              </w:rPr>
            </w:pPr>
            <w:r w:rsidRPr="00AD33DE">
              <w:rPr>
                <w:rFonts w:eastAsia="Calibri"/>
                <w:iCs/>
                <w:sz w:val="20"/>
                <w:szCs w:val="20"/>
              </w:rPr>
              <w:t>4.</w:t>
            </w:r>
          </w:p>
        </w:tc>
        <w:tc>
          <w:tcPr>
            <w:tcW w:w="1309" w:type="pct"/>
            <w:tcBorders>
              <w:top w:val="single" w:sz="4" w:space="0" w:color="auto"/>
              <w:left w:val="single" w:sz="4" w:space="0" w:color="auto"/>
              <w:bottom w:val="single" w:sz="4" w:space="0" w:color="auto"/>
              <w:right w:val="single" w:sz="4" w:space="0" w:color="auto"/>
            </w:tcBorders>
          </w:tcPr>
          <w:p w14:paraId="61B01303" w14:textId="77777777" w:rsidR="00322597" w:rsidRPr="00AD33DE" w:rsidRDefault="00322597" w:rsidP="008F0D39">
            <w:pPr>
              <w:tabs>
                <w:tab w:val="left" w:pos="426"/>
              </w:tabs>
              <w:ind w:right="-57"/>
              <w:jc w:val="both"/>
              <w:rPr>
                <w:rFonts w:eastAsia="Calibri"/>
                <w:iCs/>
                <w:spacing w:val="3"/>
                <w:sz w:val="20"/>
                <w:szCs w:val="20"/>
              </w:rPr>
            </w:pPr>
            <w:proofErr w:type="spellStart"/>
            <w:r w:rsidRPr="00AD33DE">
              <w:rPr>
                <w:rFonts w:eastAsia="Calibri"/>
                <w:iCs/>
                <w:spacing w:val="3"/>
                <w:sz w:val="20"/>
                <w:szCs w:val="20"/>
              </w:rPr>
              <w:t>Kilometra</w:t>
            </w:r>
            <w:proofErr w:type="spellEnd"/>
            <w:r w:rsidRPr="00AD33DE">
              <w:rPr>
                <w:rFonts w:eastAsia="Calibri"/>
                <w:iCs/>
                <w:spacing w:val="3"/>
                <w:sz w:val="20"/>
                <w:szCs w:val="20"/>
              </w:rPr>
              <w:t xml:space="preserve"> </w:t>
            </w:r>
            <w:proofErr w:type="spellStart"/>
            <w:r w:rsidRPr="00AD33DE">
              <w:rPr>
                <w:rFonts w:eastAsia="Calibri"/>
                <w:iCs/>
                <w:spacing w:val="3"/>
                <w:sz w:val="20"/>
                <w:szCs w:val="20"/>
              </w:rPr>
              <w:t>izmaksas</w:t>
            </w:r>
            <w:proofErr w:type="spellEnd"/>
            <w:r>
              <w:rPr>
                <w:rFonts w:eastAsia="Calibri"/>
                <w:iCs/>
                <w:spacing w:val="3"/>
                <w:sz w:val="20"/>
                <w:szCs w:val="20"/>
              </w:rPr>
              <w:t xml:space="preserve"> </w:t>
            </w:r>
            <w:proofErr w:type="spellStart"/>
            <w:r>
              <w:rPr>
                <w:rFonts w:eastAsia="Calibri"/>
                <w:iCs/>
                <w:spacing w:val="3"/>
                <w:sz w:val="20"/>
                <w:szCs w:val="20"/>
              </w:rPr>
              <w:t>grupām</w:t>
            </w:r>
            <w:proofErr w:type="spellEnd"/>
            <w:r w:rsidRPr="00AD33DE">
              <w:rPr>
                <w:rFonts w:eastAsia="Calibri"/>
                <w:iCs/>
                <w:spacing w:val="3"/>
                <w:sz w:val="20"/>
                <w:szCs w:val="20"/>
              </w:rPr>
              <w:t xml:space="preserve"> no 41 </w:t>
            </w:r>
            <w:proofErr w:type="spellStart"/>
            <w:r w:rsidRPr="00AD33DE">
              <w:rPr>
                <w:rFonts w:eastAsia="Calibri"/>
                <w:iCs/>
                <w:spacing w:val="3"/>
                <w:sz w:val="20"/>
                <w:szCs w:val="20"/>
              </w:rPr>
              <w:t>līdz</w:t>
            </w:r>
            <w:proofErr w:type="spellEnd"/>
            <w:r w:rsidRPr="00AD33DE">
              <w:rPr>
                <w:rFonts w:eastAsia="Calibri"/>
                <w:iCs/>
                <w:spacing w:val="3"/>
                <w:sz w:val="20"/>
                <w:szCs w:val="20"/>
              </w:rPr>
              <w:t xml:space="preserve"> 55 </w:t>
            </w:r>
            <w:proofErr w:type="spellStart"/>
            <w:r w:rsidRPr="00AD33DE">
              <w:rPr>
                <w:rFonts w:eastAsia="Calibri"/>
                <w:iCs/>
                <w:spacing w:val="3"/>
                <w:sz w:val="20"/>
                <w:szCs w:val="20"/>
              </w:rPr>
              <w:t>cilvēkiem</w:t>
            </w:r>
            <w:proofErr w:type="spellEnd"/>
          </w:p>
        </w:tc>
        <w:tc>
          <w:tcPr>
            <w:tcW w:w="2129" w:type="pct"/>
            <w:tcBorders>
              <w:top w:val="single" w:sz="4" w:space="0" w:color="auto"/>
              <w:left w:val="single" w:sz="4" w:space="0" w:color="auto"/>
              <w:bottom w:val="single" w:sz="4" w:space="0" w:color="auto"/>
              <w:right w:val="single" w:sz="4" w:space="0" w:color="auto"/>
            </w:tcBorders>
            <w:vAlign w:val="center"/>
          </w:tcPr>
          <w:p w14:paraId="3AD64683" w14:textId="77777777" w:rsidR="00322597" w:rsidRPr="00AD33DE" w:rsidRDefault="00322597" w:rsidP="008F0D39">
            <w:pPr>
              <w:tabs>
                <w:tab w:val="left" w:pos="426"/>
              </w:tabs>
              <w:ind w:right="-57"/>
              <w:jc w:val="both"/>
              <w:rPr>
                <w:rFonts w:eastAsia="Calibri"/>
                <w:sz w:val="20"/>
                <w:szCs w:val="20"/>
              </w:rPr>
            </w:pPr>
            <w:r w:rsidRPr="00AD33DE">
              <w:rPr>
                <w:rFonts w:eastAsia="Calibri"/>
                <w:iCs/>
                <w:spacing w:val="3"/>
                <w:sz w:val="20"/>
                <w:szCs w:val="20"/>
              </w:rPr>
              <w:t xml:space="preserve">Viena </w:t>
            </w:r>
            <w:proofErr w:type="spellStart"/>
            <w:r w:rsidRPr="00AD33DE">
              <w:rPr>
                <w:rFonts w:eastAsia="Calibri"/>
                <w:iCs/>
                <w:spacing w:val="3"/>
                <w:sz w:val="20"/>
                <w:szCs w:val="20"/>
              </w:rPr>
              <w:t>kilometra</w:t>
            </w:r>
            <w:proofErr w:type="spellEnd"/>
            <w:r w:rsidRPr="00AD33DE">
              <w:rPr>
                <w:rFonts w:eastAsia="Calibri"/>
                <w:iCs/>
                <w:spacing w:val="3"/>
                <w:sz w:val="20"/>
                <w:szCs w:val="20"/>
              </w:rPr>
              <w:t xml:space="preserve"> </w:t>
            </w:r>
            <w:proofErr w:type="spellStart"/>
            <w:r w:rsidRPr="00AD33DE">
              <w:rPr>
                <w:rFonts w:eastAsia="Calibri"/>
                <w:iCs/>
                <w:spacing w:val="3"/>
                <w:sz w:val="20"/>
                <w:szCs w:val="20"/>
              </w:rPr>
              <w:t>maksimālās</w:t>
            </w:r>
            <w:proofErr w:type="spellEnd"/>
            <w:r w:rsidRPr="00AD33DE">
              <w:rPr>
                <w:rFonts w:eastAsia="Calibri"/>
                <w:iCs/>
                <w:spacing w:val="3"/>
                <w:sz w:val="20"/>
                <w:szCs w:val="20"/>
              </w:rPr>
              <w:t xml:space="preserve"> </w:t>
            </w:r>
            <w:proofErr w:type="spellStart"/>
            <w:r w:rsidRPr="00AD33DE">
              <w:rPr>
                <w:rFonts w:eastAsia="Calibri"/>
                <w:iCs/>
                <w:spacing w:val="3"/>
                <w:sz w:val="20"/>
                <w:szCs w:val="20"/>
              </w:rPr>
              <w:t>izmaksas</w:t>
            </w:r>
            <w:proofErr w:type="spellEnd"/>
            <w:r w:rsidRPr="00AD33DE">
              <w:rPr>
                <w:rFonts w:eastAsia="Calibri"/>
                <w:iCs/>
                <w:spacing w:val="3"/>
                <w:sz w:val="20"/>
                <w:szCs w:val="20"/>
              </w:rPr>
              <w:t xml:space="preserve"> </w:t>
            </w:r>
            <w:proofErr w:type="spellStart"/>
            <w:r w:rsidRPr="00AD33DE">
              <w:rPr>
                <w:rFonts w:eastAsia="Calibri"/>
                <w:iCs/>
                <w:spacing w:val="3"/>
                <w:sz w:val="20"/>
                <w:szCs w:val="20"/>
              </w:rPr>
              <w:t>grupu</w:t>
            </w:r>
            <w:proofErr w:type="spellEnd"/>
            <w:r w:rsidRPr="00AD33DE">
              <w:rPr>
                <w:rFonts w:eastAsia="Calibri"/>
                <w:iCs/>
                <w:spacing w:val="3"/>
                <w:sz w:val="20"/>
                <w:szCs w:val="20"/>
              </w:rPr>
              <w:t xml:space="preserve"> </w:t>
            </w:r>
            <w:proofErr w:type="spellStart"/>
            <w:r w:rsidRPr="00AD33DE">
              <w:rPr>
                <w:rFonts w:eastAsia="Calibri"/>
                <w:iCs/>
                <w:spacing w:val="3"/>
                <w:sz w:val="20"/>
                <w:szCs w:val="20"/>
              </w:rPr>
              <w:t>pārvadāšanai</w:t>
            </w:r>
            <w:proofErr w:type="spellEnd"/>
            <w:r w:rsidRPr="00AD33DE">
              <w:rPr>
                <w:rFonts w:eastAsia="Calibri"/>
                <w:iCs/>
                <w:spacing w:val="3"/>
                <w:sz w:val="20"/>
                <w:szCs w:val="20"/>
              </w:rPr>
              <w:t xml:space="preserve"> no 41 </w:t>
            </w:r>
            <w:proofErr w:type="spellStart"/>
            <w:r w:rsidRPr="00AD33DE">
              <w:rPr>
                <w:rFonts w:eastAsia="Calibri"/>
                <w:iCs/>
                <w:spacing w:val="3"/>
                <w:sz w:val="20"/>
                <w:szCs w:val="20"/>
              </w:rPr>
              <w:t>līdz</w:t>
            </w:r>
            <w:proofErr w:type="spellEnd"/>
            <w:r w:rsidRPr="00AD33DE">
              <w:rPr>
                <w:rFonts w:eastAsia="Calibri"/>
                <w:iCs/>
                <w:spacing w:val="3"/>
                <w:sz w:val="20"/>
                <w:szCs w:val="20"/>
              </w:rPr>
              <w:t xml:space="preserve"> 55 </w:t>
            </w:r>
            <w:proofErr w:type="spellStart"/>
            <w:r w:rsidRPr="00AD33DE">
              <w:rPr>
                <w:rFonts w:eastAsia="Calibri"/>
                <w:iCs/>
                <w:spacing w:val="3"/>
                <w:sz w:val="20"/>
                <w:szCs w:val="20"/>
              </w:rPr>
              <w:t>cilvēkiem</w:t>
            </w:r>
            <w:proofErr w:type="spellEnd"/>
          </w:p>
        </w:tc>
        <w:tc>
          <w:tcPr>
            <w:tcW w:w="1106" w:type="pct"/>
            <w:tcBorders>
              <w:top w:val="single" w:sz="4" w:space="0" w:color="auto"/>
              <w:left w:val="single" w:sz="4" w:space="0" w:color="auto"/>
              <w:bottom w:val="single" w:sz="4" w:space="0" w:color="auto"/>
              <w:right w:val="single" w:sz="4" w:space="0" w:color="auto"/>
            </w:tcBorders>
            <w:vAlign w:val="center"/>
          </w:tcPr>
          <w:p w14:paraId="495BE30F" w14:textId="77777777" w:rsidR="00322597" w:rsidRPr="00AD33DE" w:rsidRDefault="00322597" w:rsidP="008F0D39">
            <w:pPr>
              <w:ind w:firstLine="9"/>
              <w:jc w:val="center"/>
              <w:rPr>
                <w:rFonts w:eastAsia="Calibri"/>
                <w:sz w:val="20"/>
                <w:szCs w:val="20"/>
              </w:rPr>
            </w:pPr>
          </w:p>
        </w:tc>
      </w:tr>
      <w:tr w:rsidR="00322597" w:rsidRPr="00B66722" w14:paraId="01FED0C1" w14:textId="77777777" w:rsidTr="00B66722">
        <w:tc>
          <w:tcPr>
            <w:tcW w:w="456" w:type="pct"/>
            <w:tcBorders>
              <w:top w:val="single" w:sz="4" w:space="0" w:color="auto"/>
              <w:left w:val="single" w:sz="4" w:space="0" w:color="auto"/>
              <w:bottom w:val="single" w:sz="4" w:space="0" w:color="auto"/>
              <w:right w:val="single" w:sz="4" w:space="0" w:color="auto"/>
            </w:tcBorders>
            <w:vAlign w:val="center"/>
          </w:tcPr>
          <w:p w14:paraId="7C05E188" w14:textId="77777777" w:rsidR="00322597" w:rsidRPr="00AD33DE" w:rsidRDefault="00322597" w:rsidP="008F0D39">
            <w:pPr>
              <w:tabs>
                <w:tab w:val="left" w:pos="426"/>
              </w:tabs>
              <w:ind w:right="-57"/>
              <w:jc w:val="center"/>
              <w:rPr>
                <w:rFonts w:eastAsia="Calibri"/>
                <w:iCs/>
                <w:sz w:val="20"/>
                <w:szCs w:val="20"/>
              </w:rPr>
            </w:pPr>
            <w:r w:rsidRPr="00AD33DE">
              <w:rPr>
                <w:rFonts w:eastAsia="Calibri"/>
                <w:iCs/>
                <w:sz w:val="20"/>
                <w:szCs w:val="20"/>
              </w:rPr>
              <w:t>5.</w:t>
            </w:r>
          </w:p>
        </w:tc>
        <w:tc>
          <w:tcPr>
            <w:tcW w:w="1309" w:type="pct"/>
            <w:tcBorders>
              <w:top w:val="single" w:sz="4" w:space="0" w:color="auto"/>
              <w:left w:val="single" w:sz="4" w:space="0" w:color="auto"/>
              <w:bottom w:val="single" w:sz="4" w:space="0" w:color="auto"/>
              <w:right w:val="single" w:sz="4" w:space="0" w:color="auto"/>
            </w:tcBorders>
          </w:tcPr>
          <w:p w14:paraId="08AA1984" w14:textId="77777777" w:rsidR="00322597" w:rsidRPr="00322597" w:rsidRDefault="00322597" w:rsidP="008F0D39">
            <w:pPr>
              <w:tabs>
                <w:tab w:val="left" w:pos="426"/>
              </w:tabs>
              <w:ind w:right="-57"/>
              <w:jc w:val="both"/>
              <w:rPr>
                <w:rFonts w:eastAsia="Calibri"/>
                <w:sz w:val="20"/>
                <w:szCs w:val="20"/>
                <w:lang w:val="sv-SE"/>
              </w:rPr>
            </w:pPr>
            <w:r w:rsidRPr="00322597">
              <w:rPr>
                <w:rFonts w:eastAsia="Calibri"/>
                <w:sz w:val="20"/>
                <w:szCs w:val="20"/>
                <w:lang w:val="sv-SE"/>
              </w:rPr>
              <w:t>Autobusa noma grupām līdz 16 cilvēkiem</w:t>
            </w:r>
          </w:p>
        </w:tc>
        <w:tc>
          <w:tcPr>
            <w:tcW w:w="2129" w:type="pct"/>
            <w:tcBorders>
              <w:top w:val="single" w:sz="4" w:space="0" w:color="auto"/>
              <w:left w:val="single" w:sz="4" w:space="0" w:color="auto"/>
              <w:bottom w:val="single" w:sz="4" w:space="0" w:color="auto"/>
              <w:right w:val="single" w:sz="4" w:space="0" w:color="auto"/>
            </w:tcBorders>
            <w:vAlign w:val="center"/>
          </w:tcPr>
          <w:p w14:paraId="00A1A138" w14:textId="77777777" w:rsidR="00322597" w:rsidRPr="00322597" w:rsidRDefault="00322597" w:rsidP="008F0D39">
            <w:pPr>
              <w:tabs>
                <w:tab w:val="left" w:pos="426"/>
              </w:tabs>
              <w:ind w:right="-57"/>
              <w:jc w:val="both"/>
              <w:rPr>
                <w:rFonts w:eastAsia="Calibri"/>
                <w:sz w:val="20"/>
                <w:szCs w:val="20"/>
                <w:lang w:val="sv-SE"/>
              </w:rPr>
            </w:pPr>
            <w:r w:rsidRPr="00322597">
              <w:rPr>
                <w:rFonts w:eastAsia="Calibri"/>
                <w:sz w:val="20"/>
                <w:szCs w:val="20"/>
                <w:lang w:val="sv-SE"/>
              </w:rPr>
              <w:t>Autobusa diennakts nomas maksimālās izmaksas grupu pārvadājumos līdz 16 cilvēkiem</w:t>
            </w:r>
          </w:p>
        </w:tc>
        <w:tc>
          <w:tcPr>
            <w:tcW w:w="1106" w:type="pct"/>
            <w:tcBorders>
              <w:top w:val="single" w:sz="4" w:space="0" w:color="auto"/>
              <w:left w:val="single" w:sz="4" w:space="0" w:color="auto"/>
              <w:bottom w:val="single" w:sz="4" w:space="0" w:color="auto"/>
              <w:right w:val="single" w:sz="4" w:space="0" w:color="auto"/>
            </w:tcBorders>
            <w:vAlign w:val="center"/>
          </w:tcPr>
          <w:p w14:paraId="53B280AA" w14:textId="77777777" w:rsidR="00322597" w:rsidRPr="00322597" w:rsidRDefault="00322597" w:rsidP="008F0D39">
            <w:pPr>
              <w:ind w:firstLine="9"/>
              <w:jc w:val="center"/>
              <w:rPr>
                <w:rFonts w:eastAsia="Calibri"/>
                <w:sz w:val="20"/>
                <w:szCs w:val="20"/>
                <w:lang w:val="sv-SE"/>
              </w:rPr>
            </w:pPr>
          </w:p>
        </w:tc>
      </w:tr>
      <w:tr w:rsidR="00322597" w:rsidRPr="00AD33DE" w14:paraId="7A0BFB2B" w14:textId="77777777" w:rsidTr="00B66722">
        <w:tc>
          <w:tcPr>
            <w:tcW w:w="456" w:type="pct"/>
            <w:tcBorders>
              <w:top w:val="single" w:sz="4" w:space="0" w:color="auto"/>
              <w:left w:val="single" w:sz="4" w:space="0" w:color="auto"/>
              <w:bottom w:val="single" w:sz="4" w:space="0" w:color="auto"/>
              <w:right w:val="single" w:sz="4" w:space="0" w:color="auto"/>
            </w:tcBorders>
            <w:vAlign w:val="center"/>
          </w:tcPr>
          <w:p w14:paraId="279B36A2" w14:textId="77777777" w:rsidR="00322597" w:rsidRPr="00AD33DE" w:rsidRDefault="00322597" w:rsidP="008F0D39">
            <w:pPr>
              <w:tabs>
                <w:tab w:val="left" w:pos="426"/>
              </w:tabs>
              <w:ind w:right="-57"/>
              <w:jc w:val="center"/>
              <w:rPr>
                <w:rFonts w:eastAsia="Calibri"/>
                <w:iCs/>
                <w:sz w:val="20"/>
                <w:szCs w:val="20"/>
              </w:rPr>
            </w:pPr>
            <w:r w:rsidRPr="00AD33DE">
              <w:rPr>
                <w:rFonts w:eastAsia="Calibri"/>
                <w:iCs/>
                <w:sz w:val="20"/>
                <w:szCs w:val="20"/>
              </w:rPr>
              <w:t>6.</w:t>
            </w:r>
          </w:p>
        </w:tc>
        <w:tc>
          <w:tcPr>
            <w:tcW w:w="1309" w:type="pct"/>
            <w:tcBorders>
              <w:top w:val="single" w:sz="4" w:space="0" w:color="auto"/>
              <w:left w:val="single" w:sz="4" w:space="0" w:color="auto"/>
              <w:bottom w:val="single" w:sz="4" w:space="0" w:color="auto"/>
              <w:right w:val="single" w:sz="4" w:space="0" w:color="auto"/>
            </w:tcBorders>
          </w:tcPr>
          <w:p w14:paraId="088BB960" w14:textId="77777777" w:rsidR="00322597" w:rsidRPr="00AD33DE" w:rsidRDefault="00322597" w:rsidP="008F0D39">
            <w:pPr>
              <w:tabs>
                <w:tab w:val="left" w:pos="426"/>
              </w:tabs>
              <w:ind w:right="-57"/>
              <w:jc w:val="both"/>
              <w:rPr>
                <w:rFonts w:eastAsia="Calibri"/>
                <w:sz w:val="20"/>
                <w:szCs w:val="20"/>
              </w:rPr>
            </w:pPr>
            <w:proofErr w:type="spellStart"/>
            <w:r>
              <w:rPr>
                <w:rFonts w:eastAsia="Calibri"/>
                <w:sz w:val="20"/>
                <w:szCs w:val="20"/>
              </w:rPr>
              <w:t>Autobusa</w:t>
            </w:r>
            <w:proofErr w:type="spellEnd"/>
            <w:r>
              <w:rPr>
                <w:rFonts w:eastAsia="Calibri"/>
                <w:sz w:val="20"/>
                <w:szCs w:val="20"/>
              </w:rPr>
              <w:t xml:space="preserve"> </w:t>
            </w:r>
            <w:proofErr w:type="spellStart"/>
            <w:r>
              <w:rPr>
                <w:rFonts w:eastAsia="Calibri"/>
                <w:sz w:val="20"/>
                <w:szCs w:val="20"/>
              </w:rPr>
              <w:t>noma</w:t>
            </w:r>
            <w:proofErr w:type="spellEnd"/>
            <w:r w:rsidRPr="00AD33DE">
              <w:rPr>
                <w:rFonts w:eastAsia="Calibri"/>
                <w:sz w:val="20"/>
                <w:szCs w:val="20"/>
              </w:rPr>
              <w:t xml:space="preserve"> </w:t>
            </w:r>
            <w:proofErr w:type="spellStart"/>
            <w:proofErr w:type="gramStart"/>
            <w:r>
              <w:rPr>
                <w:rFonts w:eastAsia="Calibri"/>
                <w:sz w:val="20"/>
                <w:szCs w:val="20"/>
              </w:rPr>
              <w:t>grupām</w:t>
            </w:r>
            <w:proofErr w:type="spellEnd"/>
            <w:r>
              <w:rPr>
                <w:rFonts w:eastAsia="Calibri"/>
                <w:sz w:val="20"/>
                <w:szCs w:val="20"/>
              </w:rPr>
              <w:t xml:space="preserve">  </w:t>
            </w:r>
            <w:r w:rsidRPr="00AD33DE">
              <w:rPr>
                <w:rFonts w:eastAsia="Calibri"/>
                <w:sz w:val="20"/>
                <w:szCs w:val="20"/>
              </w:rPr>
              <w:t>no</w:t>
            </w:r>
            <w:proofErr w:type="gramEnd"/>
            <w:r w:rsidRPr="00AD33DE">
              <w:rPr>
                <w:rFonts w:eastAsia="Calibri"/>
                <w:sz w:val="20"/>
                <w:szCs w:val="20"/>
              </w:rPr>
              <w:t xml:space="preserve"> 17 </w:t>
            </w:r>
            <w:proofErr w:type="spellStart"/>
            <w:r w:rsidRPr="00AD33DE">
              <w:rPr>
                <w:rFonts w:eastAsia="Calibri"/>
                <w:sz w:val="20"/>
                <w:szCs w:val="20"/>
              </w:rPr>
              <w:t>līdz</w:t>
            </w:r>
            <w:proofErr w:type="spellEnd"/>
            <w:r w:rsidRPr="00AD33DE">
              <w:rPr>
                <w:rFonts w:eastAsia="Calibri"/>
                <w:sz w:val="20"/>
                <w:szCs w:val="20"/>
              </w:rPr>
              <w:t xml:space="preserve"> 25 </w:t>
            </w:r>
            <w:proofErr w:type="spellStart"/>
            <w:r w:rsidRPr="00AD33DE">
              <w:rPr>
                <w:rFonts w:eastAsia="Calibri"/>
                <w:sz w:val="20"/>
                <w:szCs w:val="20"/>
              </w:rPr>
              <w:t>cilvēkiem</w:t>
            </w:r>
            <w:proofErr w:type="spellEnd"/>
          </w:p>
        </w:tc>
        <w:tc>
          <w:tcPr>
            <w:tcW w:w="2129" w:type="pct"/>
            <w:tcBorders>
              <w:top w:val="single" w:sz="4" w:space="0" w:color="auto"/>
              <w:left w:val="single" w:sz="4" w:space="0" w:color="auto"/>
              <w:bottom w:val="single" w:sz="4" w:space="0" w:color="auto"/>
              <w:right w:val="single" w:sz="4" w:space="0" w:color="auto"/>
            </w:tcBorders>
            <w:vAlign w:val="center"/>
          </w:tcPr>
          <w:p w14:paraId="73535E28" w14:textId="77777777" w:rsidR="00322597" w:rsidRPr="00AD33DE" w:rsidRDefault="00322597" w:rsidP="008F0D39">
            <w:pPr>
              <w:tabs>
                <w:tab w:val="left" w:pos="426"/>
              </w:tabs>
              <w:ind w:right="-57"/>
              <w:jc w:val="both"/>
              <w:rPr>
                <w:rFonts w:eastAsia="Calibri"/>
                <w:sz w:val="20"/>
                <w:szCs w:val="20"/>
              </w:rPr>
            </w:pPr>
            <w:proofErr w:type="spellStart"/>
            <w:r w:rsidRPr="00AD33DE">
              <w:rPr>
                <w:rFonts w:eastAsia="Calibri"/>
                <w:sz w:val="20"/>
                <w:szCs w:val="20"/>
              </w:rPr>
              <w:t>Autobusa</w:t>
            </w:r>
            <w:proofErr w:type="spellEnd"/>
            <w:r w:rsidRPr="00AD33DE">
              <w:rPr>
                <w:rFonts w:eastAsia="Calibri"/>
                <w:sz w:val="20"/>
                <w:szCs w:val="20"/>
              </w:rPr>
              <w:t xml:space="preserve"> </w:t>
            </w:r>
            <w:proofErr w:type="spellStart"/>
            <w:r w:rsidRPr="00AD33DE">
              <w:rPr>
                <w:rFonts w:eastAsia="Calibri"/>
                <w:sz w:val="20"/>
                <w:szCs w:val="20"/>
              </w:rPr>
              <w:t>diennakts</w:t>
            </w:r>
            <w:proofErr w:type="spellEnd"/>
            <w:r w:rsidRPr="00AD33DE">
              <w:rPr>
                <w:rFonts w:eastAsia="Calibri"/>
                <w:sz w:val="20"/>
                <w:szCs w:val="20"/>
              </w:rPr>
              <w:t xml:space="preserve"> </w:t>
            </w:r>
            <w:proofErr w:type="spellStart"/>
            <w:r w:rsidRPr="00AD33DE">
              <w:rPr>
                <w:rFonts w:eastAsia="Calibri"/>
                <w:sz w:val="20"/>
                <w:szCs w:val="20"/>
              </w:rPr>
              <w:t>nomas</w:t>
            </w:r>
            <w:proofErr w:type="spellEnd"/>
            <w:r w:rsidRPr="00AD33DE">
              <w:rPr>
                <w:rFonts w:eastAsia="Calibri"/>
                <w:sz w:val="20"/>
                <w:szCs w:val="20"/>
              </w:rPr>
              <w:t xml:space="preserve"> </w:t>
            </w:r>
            <w:proofErr w:type="spellStart"/>
            <w:r w:rsidRPr="00AD33DE">
              <w:rPr>
                <w:rFonts w:eastAsia="Calibri"/>
                <w:sz w:val="20"/>
                <w:szCs w:val="20"/>
              </w:rPr>
              <w:t>maksimālās</w:t>
            </w:r>
            <w:proofErr w:type="spellEnd"/>
            <w:r w:rsidRPr="00AD33DE">
              <w:rPr>
                <w:rFonts w:eastAsia="Calibri"/>
                <w:sz w:val="20"/>
                <w:szCs w:val="20"/>
              </w:rPr>
              <w:t xml:space="preserve"> </w:t>
            </w:r>
            <w:proofErr w:type="spellStart"/>
            <w:r w:rsidRPr="00AD33DE">
              <w:rPr>
                <w:rFonts w:eastAsia="Calibri"/>
                <w:sz w:val="20"/>
                <w:szCs w:val="20"/>
              </w:rPr>
              <w:t>izmaksas</w:t>
            </w:r>
            <w:proofErr w:type="spellEnd"/>
            <w:r w:rsidRPr="00AD33DE">
              <w:rPr>
                <w:rFonts w:eastAsia="Calibri"/>
                <w:sz w:val="20"/>
                <w:szCs w:val="20"/>
              </w:rPr>
              <w:t xml:space="preserve"> </w:t>
            </w:r>
            <w:proofErr w:type="spellStart"/>
            <w:r w:rsidRPr="00AD33DE">
              <w:rPr>
                <w:rFonts w:eastAsia="Calibri"/>
                <w:sz w:val="20"/>
                <w:szCs w:val="20"/>
              </w:rPr>
              <w:t>grupu</w:t>
            </w:r>
            <w:proofErr w:type="spellEnd"/>
            <w:r w:rsidRPr="00AD33DE">
              <w:rPr>
                <w:rFonts w:eastAsia="Calibri"/>
                <w:sz w:val="20"/>
                <w:szCs w:val="20"/>
              </w:rPr>
              <w:t xml:space="preserve"> </w:t>
            </w:r>
            <w:proofErr w:type="spellStart"/>
            <w:r w:rsidRPr="00AD33DE">
              <w:rPr>
                <w:rFonts w:eastAsia="Calibri"/>
                <w:sz w:val="20"/>
                <w:szCs w:val="20"/>
              </w:rPr>
              <w:t>pārvadājumos</w:t>
            </w:r>
            <w:proofErr w:type="spellEnd"/>
            <w:r w:rsidRPr="00AD33DE">
              <w:rPr>
                <w:rFonts w:eastAsia="Calibri"/>
                <w:sz w:val="20"/>
                <w:szCs w:val="20"/>
              </w:rPr>
              <w:t xml:space="preserve"> no 17 </w:t>
            </w:r>
            <w:proofErr w:type="spellStart"/>
            <w:r w:rsidRPr="00AD33DE">
              <w:rPr>
                <w:rFonts w:eastAsia="Calibri"/>
                <w:sz w:val="20"/>
                <w:szCs w:val="20"/>
              </w:rPr>
              <w:t>līdz</w:t>
            </w:r>
            <w:proofErr w:type="spellEnd"/>
            <w:r w:rsidRPr="00AD33DE">
              <w:rPr>
                <w:rFonts w:eastAsia="Calibri"/>
                <w:sz w:val="20"/>
                <w:szCs w:val="20"/>
              </w:rPr>
              <w:t xml:space="preserve"> 25 </w:t>
            </w:r>
            <w:proofErr w:type="spellStart"/>
            <w:r w:rsidRPr="00AD33DE">
              <w:rPr>
                <w:rFonts w:eastAsia="Calibri"/>
                <w:sz w:val="20"/>
                <w:szCs w:val="20"/>
              </w:rPr>
              <w:t>cilvēkiem</w:t>
            </w:r>
            <w:proofErr w:type="spellEnd"/>
          </w:p>
        </w:tc>
        <w:tc>
          <w:tcPr>
            <w:tcW w:w="1106" w:type="pct"/>
            <w:tcBorders>
              <w:top w:val="single" w:sz="4" w:space="0" w:color="auto"/>
              <w:left w:val="single" w:sz="4" w:space="0" w:color="auto"/>
              <w:bottom w:val="single" w:sz="4" w:space="0" w:color="auto"/>
              <w:right w:val="single" w:sz="4" w:space="0" w:color="auto"/>
            </w:tcBorders>
            <w:vAlign w:val="center"/>
          </w:tcPr>
          <w:p w14:paraId="60500CE8" w14:textId="77777777" w:rsidR="00322597" w:rsidRPr="00AD33DE" w:rsidRDefault="00322597" w:rsidP="008F0D39">
            <w:pPr>
              <w:ind w:firstLine="9"/>
              <w:jc w:val="center"/>
              <w:rPr>
                <w:rFonts w:eastAsia="Calibri"/>
                <w:sz w:val="20"/>
                <w:szCs w:val="20"/>
              </w:rPr>
            </w:pPr>
          </w:p>
        </w:tc>
      </w:tr>
      <w:tr w:rsidR="00322597" w:rsidRPr="00AD33DE" w14:paraId="7BCAF064" w14:textId="77777777" w:rsidTr="00B66722">
        <w:tc>
          <w:tcPr>
            <w:tcW w:w="456" w:type="pct"/>
            <w:tcBorders>
              <w:top w:val="single" w:sz="4" w:space="0" w:color="auto"/>
              <w:left w:val="single" w:sz="4" w:space="0" w:color="auto"/>
              <w:bottom w:val="single" w:sz="4" w:space="0" w:color="auto"/>
              <w:right w:val="single" w:sz="4" w:space="0" w:color="auto"/>
            </w:tcBorders>
            <w:vAlign w:val="center"/>
          </w:tcPr>
          <w:p w14:paraId="38AF8720" w14:textId="77777777" w:rsidR="00322597" w:rsidRPr="00AD33DE" w:rsidRDefault="00322597" w:rsidP="008F0D39">
            <w:pPr>
              <w:tabs>
                <w:tab w:val="left" w:pos="426"/>
              </w:tabs>
              <w:ind w:right="-57"/>
              <w:jc w:val="center"/>
              <w:rPr>
                <w:rFonts w:eastAsia="Calibri"/>
                <w:iCs/>
                <w:sz w:val="20"/>
                <w:szCs w:val="20"/>
              </w:rPr>
            </w:pPr>
            <w:r w:rsidRPr="00AD33DE">
              <w:rPr>
                <w:rFonts w:eastAsia="Calibri"/>
                <w:iCs/>
                <w:sz w:val="20"/>
                <w:szCs w:val="20"/>
              </w:rPr>
              <w:t>7.</w:t>
            </w:r>
          </w:p>
        </w:tc>
        <w:tc>
          <w:tcPr>
            <w:tcW w:w="1309" w:type="pct"/>
            <w:tcBorders>
              <w:top w:val="single" w:sz="4" w:space="0" w:color="auto"/>
              <w:left w:val="single" w:sz="4" w:space="0" w:color="auto"/>
              <w:bottom w:val="single" w:sz="4" w:space="0" w:color="auto"/>
              <w:right w:val="single" w:sz="4" w:space="0" w:color="auto"/>
            </w:tcBorders>
          </w:tcPr>
          <w:p w14:paraId="40DF9CAF" w14:textId="77777777" w:rsidR="00322597" w:rsidRPr="00AD33DE" w:rsidRDefault="00322597" w:rsidP="008F0D39">
            <w:pPr>
              <w:tabs>
                <w:tab w:val="left" w:pos="426"/>
              </w:tabs>
              <w:ind w:right="-57"/>
              <w:jc w:val="both"/>
              <w:rPr>
                <w:rFonts w:eastAsia="Calibri"/>
                <w:sz w:val="20"/>
                <w:szCs w:val="20"/>
              </w:rPr>
            </w:pPr>
            <w:proofErr w:type="spellStart"/>
            <w:r>
              <w:rPr>
                <w:rFonts w:eastAsia="Calibri"/>
                <w:sz w:val="20"/>
                <w:szCs w:val="20"/>
              </w:rPr>
              <w:t>Autobusa</w:t>
            </w:r>
            <w:proofErr w:type="spellEnd"/>
            <w:r>
              <w:rPr>
                <w:rFonts w:eastAsia="Calibri"/>
                <w:sz w:val="20"/>
                <w:szCs w:val="20"/>
              </w:rPr>
              <w:t xml:space="preserve"> </w:t>
            </w:r>
            <w:proofErr w:type="spellStart"/>
            <w:r>
              <w:rPr>
                <w:rFonts w:eastAsia="Calibri"/>
                <w:sz w:val="20"/>
                <w:szCs w:val="20"/>
              </w:rPr>
              <w:t>noma</w:t>
            </w:r>
            <w:proofErr w:type="spellEnd"/>
            <w:r>
              <w:rPr>
                <w:rFonts w:eastAsia="Calibri"/>
                <w:sz w:val="20"/>
                <w:szCs w:val="20"/>
              </w:rPr>
              <w:t xml:space="preserve"> </w:t>
            </w:r>
            <w:proofErr w:type="spellStart"/>
            <w:r>
              <w:rPr>
                <w:rFonts w:eastAsia="Calibri"/>
                <w:sz w:val="20"/>
                <w:szCs w:val="20"/>
              </w:rPr>
              <w:t>grupām</w:t>
            </w:r>
            <w:proofErr w:type="spellEnd"/>
            <w:r>
              <w:rPr>
                <w:rFonts w:eastAsia="Calibri"/>
                <w:sz w:val="20"/>
                <w:szCs w:val="20"/>
              </w:rPr>
              <w:t xml:space="preserve"> </w:t>
            </w:r>
            <w:r w:rsidRPr="00AD33DE">
              <w:rPr>
                <w:rFonts w:eastAsia="Calibri"/>
                <w:sz w:val="20"/>
                <w:szCs w:val="20"/>
              </w:rPr>
              <w:t xml:space="preserve">no 26 </w:t>
            </w:r>
            <w:proofErr w:type="spellStart"/>
            <w:r w:rsidRPr="00AD33DE">
              <w:rPr>
                <w:rFonts w:eastAsia="Calibri"/>
                <w:sz w:val="20"/>
                <w:szCs w:val="20"/>
              </w:rPr>
              <w:t>līdz</w:t>
            </w:r>
            <w:proofErr w:type="spellEnd"/>
            <w:r w:rsidRPr="00AD33DE">
              <w:rPr>
                <w:rFonts w:eastAsia="Calibri"/>
                <w:sz w:val="20"/>
                <w:szCs w:val="20"/>
              </w:rPr>
              <w:t xml:space="preserve"> 40 </w:t>
            </w:r>
            <w:proofErr w:type="spellStart"/>
            <w:r w:rsidRPr="00AD33DE">
              <w:rPr>
                <w:rFonts w:eastAsia="Calibri"/>
                <w:sz w:val="20"/>
                <w:szCs w:val="20"/>
              </w:rPr>
              <w:t>cilvēkiem</w:t>
            </w:r>
            <w:proofErr w:type="spellEnd"/>
          </w:p>
        </w:tc>
        <w:tc>
          <w:tcPr>
            <w:tcW w:w="2129" w:type="pct"/>
            <w:tcBorders>
              <w:top w:val="single" w:sz="4" w:space="0" w:color="auto"/>
              <w:left w:val="single" w:sz="4" w:space="0" w:color="auto"/>
              <w:bottom w:val="single" w:sz="4" w:space="0" w:color="auto"/>
              <w:right w:val="single" w:sz="4" w:space="0" w:color="auto"/>
            </w:tcBorders>
            <w:vAlign w:val="center"/>
          </w:tcPr>
          <w:p w14:paraId="5D8AB90B" w14:textId="77777777" w:rsidR="00322597" w:rsidRPr="00AD33DE" w:rsidRDefault="00322597" w:rsidP="008F0D39">
            <w:pPr>
              <w:tabs>
                <w:tab w:val="left" w:pos="426"/>
              </w:tabs>
              <w:ind w:right="-57"/>
              <w:jc w:val="both"/>
              <w:rPr>
                <w:rFonts w:eastAsia="Calibri"/>
                <w:sz w:val="20"/>
                <w:szCs w:val="20"/>
              </w:rPr>
            </w:pPr>
            <w:proofErr w:type="spellStart"/>
            <w:r w:rsidRPr="00AD33DE">
              <w:rPr>
                <w:rFonts w:eastAsia="Calibri"/>
                <w:sz w:val="20"/>
                <w:szCs w:val="20"/>
              </w:rPr>
              <w:t>Autobusa</w:t>
            </w:r>
            <w:proofErr w:type="spellEnd"/>
            <w:r w:rsidRPr="00AD33DE">
              <w:rPr>
                <w:rFonts w:eastAsia="Calibri"/>
                <w:sz w:val="20"/>
                <w:szCs w:val="20"/>
              </w:rPr>
              <w:t xml:space="preserve"> </w:t>
            </w:r>
            <w:proofErr w:type="spellStart"/>
            <w:r w:rsidRPr="00AD33DE">
              <w:rPr>
                <w:rFonts w:eastAsia="Calibri"/>
                <w:sz w:val="20"/>
                <w:szCs w:val="20"/>
              </w:rPr>
              <w:t>diennakts</w:t>
            </w:r>
            <w:proofErr w:type="spellEnd"/>
            <w:r w:rsidRPr="00AD33DE">
              <w:rPr>
                <w:rFonts w:eastAsia="Calibri"/>
                <w:sz w:val="20"/>
                <w:szCs w:val="20"/>
              </w:rPr>
              <w:t xml:space="preserve"> </w:t>
            </w:r>
            <w:proofErr w:type="spellStart"/>
            <w:r w:rsidRPr="00AD33DE">
              <w:rPr>
                <w:rFonts w:eastAsia="Calibri"/>
                <w:sz w:val="20"/>
                <w:szCs w:val="20"/>
              </w:rPr>
              <w:t>nomas</w:t>
            </w:r>
            <w:proofErr w:type="spellEnd"/>
            <w:r w:rsidRPr="00AD33DE">
              <w:rPr>
                <w:rFonts w:eastAsia="Calibri"/>
                <w:sz w:val="20"/>
                <w:szCs w:val="20"/>
              </w:rPr>
              <w:t xml:space="preserve"> </w:t>
            </w:r>
            <w:proofErr w:type="spellStart"/>
            <w:r w:rsidRPr="00AD33DE">
              <w:rPr>
                <w:rFonts w:eastAsia="Calibri"/>
                <w:sz w:val="20"/>
                <w:szCs w:val="20"/>
              </w:rPr>
              <w:t>maksimālās</w:t>
            </w:r>
            <w:proofErr w:type="spellEnd"/>
            <w:r w:rsidRPr="00AD33DE">
              <w:rPr>
                <w:rFonts w:eastAsia="Calibri"/>
                <w:sz w:val="20"/>
                <w:szCs w:val="20"/>
              </w:rPr>
              <w:t xml:space="preserve"> </w:t>
            </w:r>
            <w:proofErr w:type="spellStart"/>
            <w:r w:rsidRPr="00AD33DE">
              <w:rPr>
                <w:rFonts w:eastAsia="Calibri"/>
                <w:sz w:val="20"/>
                <w:szCs w:val="20"/>
              </w:rPr>
              <w:t>izmaksas</w:t>
            </w:r>
            <w:proofErr w:type="spellEnd"/>
            <w:r w:rsidRPr="00AD33DE">
              <w:rPr>
                <w:rFonts w:eastAsia="Calibri"/>
                <w:sz w:val="20"/>
                <w:szCs w:val="20"/>
              </w:rPr>
              <w:t xml:space="preserve"> </w:t>
            </w:r>
            <w:proofErr w:type="spellStart"/>
            <w:r w:rsidRPr="00AD33DE">
              <w:rPr>
                <w:rFonts w:eastAsia="Calibri"/>
                <w:sz w:val="20"/>
                <w:szCs w:val="20"/>
              </w:rPr>
              <w:t>grupu</w:t>
            </w:r>
            <w:proofErr w:type="spellEnd"/>
            <w:r w:rsidRPr="00AD33DE">
              <w:rPr>
                <w:rFonts w:eastAsia="Calibri"/>
                <w:sz w:val="20"/>
                <w:szCs w:val="20"/>
              </w:rPr>
              <w:t xml:space="preserve"> </w:t>
            </w:r>
            <w:proofErr w:type="spellStart"/>
            <w:r w:rsidRPr="00AD33DE">
              <w:rPr>
                <w:rFonts w:eastAsia="Calibri"/>
                <w:sz w:val="20"/>
                <w:szCs w:val="20"/>
              </w:rPr>
              <w:t>pārvadājumos</w:t>
            </w:r>
            <w:proofErr w:type="spellEnd"/>
            <w:r w:rsidRPr="00AD33DE">
              <w:rPr>
                <w:rFonts w:eastAsia="Calibri"/>
                <w:sz w:val="20"/>
                <w:szCs w:val="20"/>
              </w:rPr>
              <w:t xml:space="preserve"> no 26 </w:t>
            </w:r>
            <w:proofErr w:type="spellStart"/>
            <w:r w:rsidRPr="00AD33DE">
              <w:rPr>
                <w:rFonts w:eastAsia="Calibri"/>
                <w:sz w:val="20"/>
                <w:szCs w:val="20"/>
              </w:rPr>
              <w:t>līdz</w:t>
            </w:r>
            <w:proofErr w:type="spellEnd"/>
            <w:r w:rsidRPr="00AD33DE">
              <w:rPr>
                <w:rFonts w:eastAsia="Calibri"/>
                <w:sz w:val="20"/>
                <w:szCs w:val="20"/>
              </w:rPr>
              <w:t xml:space="preserve"> 40 </w:t>
            </w:r>
            <w:proofErr w:type="spellStart"/>
            <w:r w:rsidRPr="00AD33DE">
              <w:rPr>
                <w:rFonts w:eastAsia="Calibri"/>
                <w:sz w:val="20"/>
                <w:szCs w:val="20"/>
              </w:rPr>
              <w:t>cilvēkiem</w:t>
            </w:r>
            <w:proofErr w:type="spellEnd"/>
          </w:p>
        </w:tc>
        <w:tc>
          <w:tcPr>
            <w:tcW w:w="1106" w:type="pct"/>
            <w:tcBorders>
              <w:top w:val="single" w:sz="4" w:space="0" w:color="auto"/>
              <w:left w:val="single" w:sz="4" w:space="0" w:color="auto"/>
              <w:bottom w:val="single" w:sz="4" w:space="0" w:color="auto"/>
              <w:right w:val="single" w:sz="4" w:space="0" w:color="auto"/>
            </w:tcBorders>
            <w:vAlign w:val="center"/>
          </w:tcPr>
          <w:p w14:paraId="2DE9C22C" w14:textId="77777777" w:rsidR="00322597" w:rsidRPr="00AD33DE" w:rsidRDefault="00322597" w:rsidP="008F0D39">
            <w:pPr>
              <w:ind w:firstLine="9"/>
              <w:jc w:val="center"/>
              <w:rPr>
                <w:rFonts w:eastAsia="Calibri"/>
                <w:sz w:val="20"/>
                <w:szCs w:val="20"/>
              </w:rPr>
            </w:pPr>
          </w:p>
        </w:tc>
      </w:tr>
      <w:tr w:rsidR="00322597" w:rsidRPr="00AD33DE" w14:paraId="1D7B7CD8" w14:textId="77777777" w:rsidTr="00B66722">
        <w:tc>
          <w:tcPr>
            <w:tcW w:w="456" w:type="pct"/>
            <w:tcBorders>
              <w:top w:val="single" w:sz="4" w:space="0" w:color="auto"/>
              <w:left w:val="single" w:sz="4" w:space="0" w:color="auto"/>
              <w:bottom w:val="single" w:sz="4" w:space="0" w:color="auto"/>
              <w:right w:val="single" w:sz="4" w:space="0" w:color="auto"/>
            </w:tcBorders>
            <w:vAlign w:val="center"/>
          </w:tcPr>
          <w:p w14:paraId="33752770" w14:textId="77777777" w:rsidR="00322597" w:rsidRPr="00AD33DE" w:rsidRDefault="00322597" w:rsidP="008F0D39">
            <w:pPr>
              <w:tabs>
                <w:tab w:val="left" w:pos="426"/>
              </w:tabs>
              <w:ind w:right="-57"/>
              <w:jc w:val="center"/>
              <w:rPr>
                <w:rFonts w:eastAsia="Calibri"/>
                <w:iCs/>
                <w:sz w:val="20"/>
                <w:szCs w:val="20"/>
              </w:rPr>
            </w:pPr>
            <w:r w:rsidRPr="00AD33DE">
              <w:rPr>
                <w:rFonts w:eastAsia="Calibri"/>
                <w:iCs/>
                <w:sz w:val="20"/>
                <w:szCs w:val="20"/>
              </w:rPr>
              <w:t>8.</w:t>
            </w:r>
          </w:p>
        </w:tc>
        <w:tc>
          <w:tcPr>
            <w:tcW w:w="1309" w:type="pct"/>
            <w:tcBorders>
              <w:top w:val="single" w:sz="4" w:space="0" w:color="auto"/>
              <w:left w:val="single" w:sz="4" w:space="0" w:color="auto"/>
              <w:bottom w:val="single" w:sz="4" w:space="0" w:color="auto"/>
              <w:right w:val="single" w:sz="4" w:space="0" w:color="auto"/>
            </w:tcBorders>
          </w:tcPr>
          <w:p w14:paraId="3076B7F3" w14:textId="77777777" w:rsidR="00322597" w:rsidRPr="00AD33DE" w:rsidRDefault="00322597" w:rsidP="008F0D39">
            <w:pPr>
              <w:tabs>
                <w:tab w:val="left" w:pos="426"/>
              </w:tabs>
              <w:ind w:right="-57"/>
              <w:jc w:val="both"/>
              <w:rPr>
                <w:rFonts w:eastAsia="Calibri"/>
                <w:sz w:val="20"/>
                <w:szCs w:val="20"/>
              </w:rPr>
            </w:pPr>
            <w:proofErr w:type="spellStart"/>
            <w:r>
              <w:rPr>
                <w:rFonts w:eastAsia="Calibri"/>
                <w:sz w:val="20"/>
                <w:szCs w:val="20"/>
              </w:rPr>
              <w:t>Autobusa</w:t>
            </w:r>
            <w:proofErr w:type="spellEnd"/>
            <w:r>
              <w:rPr>
                <w:rFonts w:eastAsia="Calibri"/>
                <w:sz w:val="20"/>
                <w:szCs w:val="20"/>
              </w:rPr>
              <w:t xml:space="preserve"> </w:t>
            </w:r>
            <w:proofErr w:type="spellStart"/>
            <w:r>
              <w:rPr>
                <w:rFonts w:eastAsia="Calibri"/>
                <w:sz w:val="20"/>
                <w:szCs w:val="20"/>
              </w:rPr>
              <w:t>noma</w:t>
            </w:r>
            <w:proofErr w:type="spellEnd"/>
            <w:r>
              <w:rPr>
                <w:rFonts w:eastAsia="Calibri"/>
                <w:sz w:val="20"/>
                <w:szCs w:val="20"/>
              </w:rPr>
              <w:t xml:space="preserve"> </w:t>
            </w:r>
            <w:proofErr w:type="spellStart"/>
            <w:proofErr w:type="gramStart"/>
            <w:r>
              <w:rPr>
                <w:rFonts w:eastAsia="Calibri"/>
                <w:sz w:val="20"/>
                <w:szCs w:val="20"/>
              </w:rPr>
              <w:t>grupām</w:t>
            </w:r>
            <w:proofErr w:type="spellEnd"/>
            <w:r>
              <w:rPr>
                <w:rFonts w:eastAsia="Calibri"/>
                <w:sz w:val="20"/>
                <w:szCs w:val="20"/>
              </w:rPr>
              <w:t xml:space="preserve"> </w:t>
            </w:r>
            <w:r w:rsidRPr="00AD33DE">
              <w:rPr>
                <w:rFonts w:eastAsia="Calibri"/>
                <w:sz w:val="20"/>
                <w:szCs w:val="20"/>
              </w:rPr>
              <w:t xml:space="preserve"> no</w:t>
            </w:r>
            <w:proofErr w:type="gramEnd"/>
            <w:r w:rsidRPr="00AD33DE">
              <w:rPr>
                <w:rFonts w:eastAsia="Calibri"/>
                <w:sz w:val="20"/>
                <w:szCs w:val="20"/>
              </w:rPr>
              <w:t xml:space="preserve"> 41 </w:t>
            </w:r>
            <w:proofErr w:type="spellStart"/>
            <w:r w:rsidRPr="00AD33DE">
              <w:rPr>
                <w:rFonts w:eastAsia="Calibri"/>
                <w:sz w:val="20"/>
                <w:szCs w:val="20"/>
              </w:rPr>
              <w:t>līdz</w:t>
            </w:r>
            <w:proofErr w:type="spellEnd"/>
            <w:r w:rsidRPr="00AD33DE">
              <w:rPr>
                <w:rFonts w:eastAsia="Calibri"/>
                <w:sz w:val="20"/>
                <w:szCs w:val="20"/>
              </w:rPr>
              <w:t xml:space="preserve"> 55 </w:t>
            </w:r>
            <w:proofErr w:type="spellStart"/>
            <w:r w:rsidRPr="00AD33DE">
              <w:rPr>
                <w:rFonts w:eastAsia="Calibri"/>
                <w:sz w:val="20"/>
                <w:szCs w:val="20"/>
              </w:rPr>
              <w:t>cilvēkiem</w:t>
            </w:r>
            <w:proofErr w:type="spellEnd"/>
          </w:p>
        </w:tc>
        <w:tc>
          <w:tcPr>
            <w:tcW w:w="2129" w:type="pct"/>
            <w:tcBorders>
              <w:top w:val="single" w:sz="4" w:space="0" w:color="auto"/>
              <w:left w:val="single" w:sz="4" w:space="0" w:color="auto"/>
              <w:bottom w:val="single" w:sz="4" w:space="0" w:color="auto"/>
              <w:right w:val="single" w:sz="4" w:space="0" w:color="auto"/>
            </w:tcBorders>
            <w:vAlign w:val="center"/>
          </w:tcPr>
          <w:p w14:paraId="557BAAF6" w14:textId="77777777" w:rsidR="00322597" w:rsidRPr="00AD33DE" w:rsidRDefault="00322597" w:rsidP="008F0D39">
            <w:pPr>
              <w:tabs>
                <w:tab w:val="left" w:pos="426"/>
              </w:tabs>
              <w:ind w:right="-57"/>
              <w:jc w:val="both"/>
              <w:rPr>
                <w:rFonts w:eastAsia="Calibri"/>
                <w:sz w:val="20"/>
                <w:szCs w:val="20"/>
              </w:rPr>
            </w:pPr>
            <w:proofErr w:type="spellStart"/>
            <w:r w:rsidRPr="00AD33DE">
              <w:rPr>
                <w:rFonts w:eastAsia="Calibri"/>
                <w:sz w:val="20"/>
                <w:szCs w:val="20"/>
              </w:rPr>
              <w:t>Autobusa</w:t>
            </w:r>
            <w:proofErr w:type="spellEnd"/>
            <w:r w:rsidRPr="00AD33DE">
              <w:rPr>
                <w:rFonts w:eastAsia="Calibri"/>
                <w:sz w:val="20"/>
                <w:szCs w:val="20"/>
              </w:rPr>
              <w:t xml:space="preserve"> </w:t>
            </w:r>
            <w:proofErr w:type="spellStart"/>
            <w:r w:rsidRPr="00AD33DE">
              <w:rPr>
                <w:rFonts w:eastAsia="Calibri"/>
                <w:sz w:val="20"/>
                <w:szCs w:val="20"/>
              </w:rPr>
              <w:t>diennakts</w:t>
            </w:r>
            <w:proofErr w:type="spellEnd"/>
            <w:r w:rsidRPr="00AD33DE">
              <w:rPr>
                <w:rFonts w:eastAsia="Calibri"/>
                <w:sz w:val="20"/>
                <w:szCs w:val="20"/>
              </w:rPr>
              <w:t xml:space="preserve"> </w:t>
            </w:r>
            <w:proofErr w:type="spellStart"/>
            <w:r w:rsidRPr="00AD33DE">
              <w:rPr>
                <w:rFonts w:eastAsia="Calibri"/>
                <w:sz w:val="20"/>
                <w:szCs w:val="20"/>
              </w:rPr>
              <w:t>nomas</w:t>
            </w:r>
            <w:proofErr w:type="spellEnd"/>
            <w:r w:rsidRPr="00AD33DE">
              <w:rPr>
                <w:rFonts w:eastAsia="Calibri"/>
                <w:sz w:val="20"/>
                <w:szCs w:val="20"/>
              </w:rPr>
              <w:t xml:space="preserve"> </w:t>
            </w:r>
            <w:proofErr w:type="spellStart"/>
            <w:r w:rsidRPr="00AD33DE">
              <w:rPr>
                <w:rFonts w:eastAsia="Calibri"/>
                <w:sz w:val="20"/>
                <w:szCs w:val="20"/>
              </w:rPr>
              <w:t>maksimālās</w:t>
            </w:r>
            <w:proofErr w:type="spellEnd"/>
            <w:r w:rsidRPr="00AD33DE">
              <w:rPr>
                <w:rFonts w:eastAsia="Calibri"/>
                <w:sz w:val="20"/>
                <w:szCs w:val="20"/>
              </w:rPr>
              <w:t xml:space="preserve"> </w:t>
            </w:r>
            <w:proofErr w:type="spellStart"/>
            <w:r w:rsidRPr="00AD33DE">
              <w:rPr>
                <w:rFonts w:eastAsia="Calibri"/>
                <w:sz w:val="20"/>
                <w:szCs w:val="20"/>
              </w:rPr>
              <w:t>izmaksas</w:t>
            </w:r>
            <w:proofErr w:type="spellEnd"/>
            <w:r w:rsidRPr="00AD33DE">
              <w:rPr>
                <w:rFonts w:eastAsia="Calibri"/>
                <w:sz w:val="20"/>
                <w:szCs w:val="20"/>
              </w:rPr>
              <w:t xml:space="preserve"> </w:t>
            </w:r>
            <w:proofErr w:type="spellStart"/>
            <w:r w:rsidRPr="00AD33DE">
              <w:rPr>
                <w:rFonts w:eastAsia="Calibri"/>
                <w:sz w:val="20"/>
                <w:szCs w:val="20"/>
              </w:rPr>
              <w:t>grupu</w:t>
            </w:r>
            <w:proofErr w:type="spellEnd"/>
            <w:r w:rsidRPr="00AD33DE">
              <w:rPr>
                <w:rFonts w:eastAsia="Calibri"/>
                <w:sz w:val="20"/>
                <w:szCs w:val="20"/>
              </w:rPr>
              <w:t xml:space="preserve"> </w:t>
            </w:r>
            <w:proofErr w:type="spellStart"/>
            <w:r w:rsidRPr="00AD33DE">
              <w:rPr>
                <w:rFonts w:eastAsia="Calibri"/>
                <w:sz w:val="20"/>
                <w:szCs w:val="20"/>
              </w:rPr>
              <w:t>pārvadājumos</w:t>
            </w:r>
            <w:proofErr w:type="spellEnd"/>
            <w:r w:rsidRPr="00AD33DE">
              <w:rPr>
                <w:rFonts w:eastAsia="Calibri"/>
                <w:sz w:val="20"/>
                <w:szCs w:val="20"/>
              </w:rPr>
              <w:t xml:space="preserve"> no 41 </w:t>
            </w:r>
            <w:proofErr w:type="spellStart"/>
            <w:r w:rsidRPr="00AD33DE">
              <w:rPr>
                <w:rFonts w:eastAsia="Calibri"/>
                <w:sz w:val="20"/>
                <w:szCs w:val="20"/>
              </w:rPr>
              <w:t>līdz</w:t>
            </w:r>
            <w:proofErr w:type="spellEnd"/>
            <w:r w:rsidRPr="00AD33DE">
              <w:rPr>
                <w:rFonts w:eastAsia="Calibri"/>
                <w:sz w:val="20"/>
                <w:szCs w:val="20"/>
              </w:rPr>
              <w:t xml:space="preserve"> 55 </w:t>
            </w:r>
            <w:proofErr w:type="spellStart"/>
            <w:r w:rsidRPr="00AD33DE">
              <w:rPr>
                <w:rFonts w:eastAsia="Calibri"/>
                <w:sz w:val="20"/>
                <w:szCs w:val="20"/>
              </w:rPr>
              <w:t>cilvēkiem</w:t>
            </w:r>
            <w:proofErr w:type="spellEnd"/>
          </w:p>
        </w:tc>
        <w:tc>
          <w:tcPr>
            <w:tcW w:w="1106" w:type="pct"/>
            <w:tcBorders>
              <w:top w:val="single" w:sz="4" w:space="0" w:color="auto"/>
              <w:left w:val="single" w:sz="4" w:space="0" w:color="auto"/>
              <w:bottom w:val="single" w:sz="4" w:space="0" w:color="auto"/>
              <w:right w:val="single" w:sz="4" w:space="0" w:color="auto"/>
            </w:tcBorders>
            <w:vAlign w:val="center"/>
          </w:tcPr>
          <w:p w14:paraId="045A765D" w14:textId="77777777" w:rsidR="00322597" w:rsidRPr="00AD33DE" w:rsidRDefault="00322597" w:rsidP="008F0D39">
            <w:pPr>
              <w:ind w:firstLine="9"/>
              <w:jc w:val="center"/>
              <w:rPr>
                <w:rFonts w:eastAsia="Calibri"/>
                <w:sz w:val="20"/>
                <w:szCs w:val="20"/>
              </w:rPr>
            </w:pPr>
          </w:p>
        </w:tc>
      </w:tr>
      <w:tr w:rsidR="00B66722" w:rsidRPr="00B66722" w14:paraId="3BA95EE0" w14:textId="77777777" w:rsidTr="00B66722">
        <w:tc>
          <w:tcPr>
            <w:tcW w:w="3894" w:type="pct"/>
            <w:gridSpan w:val="3"/>
            <w:tcBorders>
              <w:top w:val="single" w:sz="4" w:space="0" w:color="auto"/>
              <w:left w:val="single" w:sz="4" w:space="0" w:color="auto"/>
              <w:bottom w:val="single" w:sz="4" w:space="0" w:color="auto"/>
              <w:right w:val="single" w:sz="4" w:space="0" w:color="auto"/>
            </w:tcBorders>
            <w:vAlign w:val="center"/>
          </w:tcPr>
          <w:p w14:paraId="454BD6C1" w14:textId="4EB51341" w:rsidR="00B66722" w:rsidRPr="00B66722" w:rsidRDefault="00B66722" w:rsidP="00B66722">
            <w:pPr>
              <w:tabs>
                <w:tab w:val="left" w:pos="426"/>
              </w:tabs>
              <w:ind w:right="-57"/>
              <w:jc w:val="right"/>
              <w:rPr>
                <w:rFonts w:eastAsia="Calibri"/>
                <w:b/>
                <w:bCs/>
                <w:sz w:val="20"/>
                <w:szCs w:val="20"/>
                <w:lang w:val="sv-SE"/>
              </w:rPr>
            </w:pPr>
            <w:r w:rsidRPr="00B66722">
              <w:rPr>
                <w:rFonts w:eastAsia="Calibri"/>
                <w:b/>
                <w:bCs/>
                <w:sz w:val="20"/>
                <w:szCs w:val="20"/>
                <w:lang w:val="sv-SE"/>
              </w:rPr>
              <w:t>Cena kopā EUR bez PVN</w:t>
            </w:r>
          </w:p>
        </w:tc>
        <w:tc>
          <w:tcPr>
            <w:tcW w:w="1106" w:type="pct"/>
            <w:tcBorders>
              <w:top w:val="single" w:sz="4" w:space="0" w:color="auto"/>
              <w:left w:val="single" w:sz="4" w:space="0" w:color="auto"/>
              <w:bottom w:val="single" w:sz="4" w:space="0" w:color="auto"/>
              <w:right w:val="single" w:sz="4" w:space="0" w:color="auto"/>
            </w:tcBorders>
            <w:vAlign w:val="center"/>
          </w:tcPr>
          <w:p w14:paraId="097A80BC" w14:textId="77777777" w:rsidR="00B66722" w:rsidRPr="00B66722" w:rsidRDefault="00B66722" w:rsidP="008F0D39">
            <w:pPr>
              <w:ind w:firstLine="9"/>
              <w:jc w:val="center"/>
              <w:rPr>
                <w:rFonts w:eastAsia="Calibri"/>
                <w:sz w:val="20"/>
                <w:szCs w:val="20"/>
                <w:lang w:val="sv-SE"/>
              </w:rPr>
            </w:pPr>
          </w:p>
        </w:tc>
      </w:tr>
    </w:tbl>
    <w:p w14:paraId="4E3EE2FF" w14:textId="77777777" w:rsidR="00322597" w:rsidRDefault="00322597" w:rsidP="00E06F22">
      <w:pPr>
        <w:rPr>
          <w:rFonts w:eastAsia="Calibri"/>
          <w:szCs w:val="22"/>
          <w:lang w:val="lv-LV"/>
        </w:rPr>
      </w:pPr>
    </w:p>
    <w:p w14:paraId="42F5BB94" w14:textId="77777777" w:rsidR="00322597" w:rsidRDefault="00322597" w:rsidP="00E06F22">
      <w:pPr>
        <w:rPr>
          <w:rFonts w:eastAsia="Calibri"/>
          <w:szCs w:val="22"/>
          <w:lang w:val="lv-LV"/>
        </w:rPr>
      </w:pPr>
    </w:p>
    <w:p w14:paraId="1E5CEB4F" w14:textId="566269AF" w:rsidR="00E06F22" w:rsidRPr="00D16652" w:rsidRDefault="00E06F22" w:rsidP="00E06F22">
      <w:pPr>
        <w:rPr>
          <w:rFonts w:eastAsia="Calibri"/>
          <w:szCs w:val="22"/>
          <w:lang w:val="lv-LV"/>
        </w:rPr>
      </w:pPr>
      <w:r w:rsidRPr="00D16652">
        <w:rPr>
          <w:rFonts w:eastAsia="Calibri"/>
          <w:szCs w:val="22"/>
          <w:lang w:val="lv-LV"/>
        </w:rPr>
        <w:t xml:space="preserve">Ar šo pretendents: </w:t>
      </w:r>
    </w:p>
    <w:p w14:paraId="6DBC098B" w14:textId="77777777" w:rsidR="00E06F22" w:rsidRPr="00D16652" w:rsidRDefault="00E06F22" w:rsidP="00E06F22">
      <w:pPr>
        <w:numPr>
          <w:ilvl w:val="0"/>
          <w:numId w:val="10"/>
        </w:numPr>
        <w:suppressAutoHyphens w:val="0"/>
        <w:autoSpaceDN/>
        <w:jc w:val="both"/>
        <w:textAlignment w:val="auto"/>
        <w:rPr>
          <w:rFonts w:eastAsia="Calibri"/>
          <w:szCs w:val="22"/>
          <w:lang w:val="lv-LV"/>
        </w:rPr>
      </w:pPr>
      <w:r w:rsidRPr="00D16652">
        <w:rPr>
          <w:rFonts w:eastAsia="Calibri"/>
          <w:szCs w:val="22"/>
          <w:lang w:val="lv-LV"/>
        </w:rPr>
        <w:t xml:space="preserve">apņemas ievērot uzaicinājumā, tehniskajā specifikācijā minētās prasības; </w:t>
      </w:r>
    </w:p>
    <w:p w14:paraId="61C6FD26" w14:textId="388DE943" w:rsidR="00E06F22" w:rsidRPr="00D16652" w:rsidRDefault="00AB4CCD" w:rsidP="00E06F22">
      <w:pPr>
        <w:numPr>
          <w:ilvl w:val="0"/>
          <w:numId w:val="10"/>
        </w:numPr>
        <w:suppressAutoHyphens w:val="0"/>
        <w:autoSpaceDN/>
        <w:jc w:val="both"/>
        <w:textAlignment w:val="auto"/>
        <w:rPr>
          <w:rFonts w:eastAsia="Calibri"/>
          <w:szCs w:val="22"/>
          <w:lang w:val="lv-LV"/>
        </w:rPr>
      </w:pPr>
      <w:r>
        <w:rPr>
          <w:rFonts w:eastAsia="Calibri"/>
          <w:szCs w:val="22"/>
          <w:lang w:val="lv-LV"/>
        </w:rPr>
        <w:t xml:space="preserve">apņemas </w:t>
      </w:r>
      <w:r w:rsidRPr="00366E36">
        <w:rPr>
          <w:rFonts w:eastAsia="Calibri"/>
          <w:szCs w:val="22"/>
          <w:lang w:val="lv-LV"/>
        </w:rPr>
        <w:t>(ja Pircējs izvēlējies šo piedāvājumu) noslēgt līgumu un izpildīt visus līguma pamatnosacījumus</w:t>
      </w:r>
      <w:r w:rsidR="00E06F22" w:rsidRPr="00D16652">
        <w:rPr>
          <w:rFonts w:eastAsia="Calibri"/>
          <w:szCs w:val="22"/>
          <w:lang w:val="lv-LV"/>
        </w:rPr>
        <w:t>;</w:t>
      </w:r>
    </w:p>
    <w:p w14:paraId="29EA8B20" w14:textId="77777777" w:rsidR="00E06F22" w:rsidRPr="00D16652" w:rsidRDefault="00E06F22" w:rsidP="00E06F22">
      <w:pPr>
        <w:numPr>
          <w:ilvl w:val="0"/>
          <w:numId w:val="10"/>
        </w:numPr>
        <w:suppressAutoHyphens w:val="0"/>
        <w:autoSpaceDN/>
        <w:jc w:val="both"/>
        <w:textAlignment w:val="auto"/>
        <w:rPr>
          <w:bCs/>
          <w:szCs w:val="22"/>
          <w:lang w:val="lv-LV"/>
        </w:rPr>
      </w:pPr>
      <w:r w:rsidRPr="00D16652">
        <w:rPr>
          <w:bCs/>
          <w:szCs w:val="22"/>
          <w:lang w:val="lv-LV"/>
        </w:rPr>
        <w:t>apliecina, ka tas garantē sniegto ziņu patiesumu un precizitāti;</w:t>
      </w:r>
    </w:p>
    <w:p w14:paraId="25E808D1" w14:textId="7501BEB2" w:rsidR="00E06F22" w:rsidRPr="00D16652" w:rsidRDefault="00E06F22" w:rsidP="00E06F22">
      <w:pPr>
        <w:numPr>
          <w:ilvl w:val="0"/>
          <w:numId w:val="10"/>
        </w:numPr>
        <w:suppressAutoHyphens w:val="0"/>
        <w:autoSpaceDN/>
        <w:jc w:val="both"/>
        <w:textAlignment w:val="auto"/>
        <w:rPr>
          <w:szCs w:val="22"/>
          <w:lang w:val="lv-LV"/>
        </w:rPr>
      </w:pPr>
      <w:r w:rsidRPr="00D16652">
        <w:rPr>
          <w:szCs w:val="22"/>
          <w:lang w:val="lv-LV"/>
        </w:rPr>
        <w:t xml:space="preserve">apliecina, ka finanšu piedāvājuma cenā iekļautas visas izmaksas, kas saistītas </w:t>
      </w:r>
      <w:r w:rsidR="00AB4CCD" w:rsidRPr="00366E36">
        <w:rPr>
          <w:szCs w:val="22"/>
          <w:lang w:val="lv-LV"/>
        </w:rPr>
        <w:t xml:space="preserve">ar </w:t>
      </w:r>
      <w:r w:rsidR="00AB4CCD" w:rsidRPr="00366E36">
        <w:rPr>
          <w:szCs w:val="22"/>
          <w:u w:val="single"/>
          <w:lang w:val="lv-LV"/>
        </w:rPr>
        <w:t>tehniskajā specifikācijā norādīt</w:t>
      </w:r>
      <w:r w:rsidR="00322597">
        <w:rPr>
          <w:szCs w:val="22"/>
          <w:u w:val="single"/>
          <w:lang w:val="lv-LV"/>
        </w:rPr>
        <w:t xml:space="preserve">ajām pasažieru pārvadājumu prasībām, </w:t>
      </w:r>
      <w:r w:rsidR="00AB4CCD" w:rsidRPr="00366E36">
        <w:rPr>
          <w:szCs w:val="22"/>
          <w:lang w:val="lv-LV"/>
        </w:rPr>
        <w:t xml:space="preserve">kā arī izmaksas ietver visus riskus, tajā skaitā visus iespējamos sadārdzinājumus, obligātos maksājumus, izņemot pievienotās vērtības nodokli. </w:t>
      </w:r>
      <w:r w:rsidR="00AB4CCD" w:rsidRPr="00366E36">
        <w:rPr>
          <w:rFonts w:eastAsia="Calibri"/>
          <w:szCs w:val="22"/>
          <w:lang w:val="lv-LV"/>
        </w:rPr>
        <w:t>P</w:t>
      </w:r>
      <w:r w:rsidR="00AB4CCD" w:rsidRPr="00366E36">
        <w:rPr>
          <w:szCs w:val="22"/>
          <w:lang w:val="lv-LV"/>
        </w:rPr>
        <w:t>iedāvājumā norādītas cenas paliek nemainīgas visu līguma darbības laiku</w:t>
      </w:r>
      <w:r w:rsidRPr="00D16652">
        <w:rPr>
          <w:szCs w:val="22"/>
          <w:lang w:val="lv-LV"/>
        </w:rPr>
        <w:t xml:space="preserve">; </w:t>
      </w:r>
    </w:p>
    <w:p w14:paraId="7B681C7F" w14:textId="77777777" w:rsidR="004A712D" w:rsidRDefault="004A712D" w:rsidP="00E06F22">
      <w:pPr>
        <w:numPr>
          <w:ilvl w:val="0"/>
          <w:numId w:val="10"/>
        </w:numPr>
        <w:suppressAutoHyphens w:val="0"/>
        <w:autoSpaceDN/>
        <w:jc w:val="both"/>
        <w:textAlignment w:val="auto"/>
        <w:rPr>
          <w:rFonts w:eastAsia="Calibri"/>
          <w:szCs w:val="22"/>
          <w:lang w:val="lv-LV"/>
        </w:rPr>
      </w:pPr>
      <w:r w:rsidRPr="004A712D">
        <w:rPr>
          <w:rFonts w:eastAsia="Calibri"/>
          <w:szCs w:val="22"/>
          <w:lang w:val="lv-LV"/>
        </w:rPr>
        <w:t>apliecina, ka tam ir pieredze pasažieru pārvadājumu pakalpojumu sniegšanā, kas atbilst tehniskajā specifikācijā noteiktajām prasībām</w:t>
      </w:r>
    </w:p>
    <w:p w14:paraId="104F67A8" w14:textId="047E46A0" w:rsidR="00E06F22" w:rsidRPr="00D16652" w:rsidRDefault="00E06F22" w:rsidP="00E06F22">
      <w:pPr>
        <w:numPr>
          <w:ilvl w:val="0"/>
          <w:numId w:val="10"/>
        </w:numPr>
        <w:suppressAutoHyphens w:val="0"/>
        <w:autoSpaceDN/>
        <w:jc w:val="both"/>
        <w:textAlignment w:val="auto"/>
        <w:rPr>
          <w:rFonts w:eastAsia="Calibri"/>
          <w:szCs w:val="22"/>
          <w:lang w:val="lv-LV"/>
        </w:rPr>
      </w:pPr>
      <w:r w:rsidRPr="00D16652">
        <w:rPr>
          <w:rFonts w:eastAsia="Calibri"/>
          <w:szCs w:val="22"/>
          <w:lang w:val="lv-LV"/>
        </w:rPr>
        <w:t xml:space="preserve">apliecina, ka ir iesniedzis piedāvājumu neatkarīgi no jebkuras fiziskas vai juridiskas personas, kura ņemot vērā tās kvalifikāciju, spējas vai pieredzi, kā arī piedāvātās preces iesniedza vai varētu iesniegt piedāvājumu šajā tirgus izpētē.  </w:t>
      </w:r>
    </w:p>
    <w:p w14:paraId="07C7E57C" w14:textId="77777777" w:rsidR="00363F6E" w:rsidRDefault="00363F6E" w:rsidP="00EF44CB">
      <w:pPr>
        <w:rPr>
          <w:bCs/>
          <w:i/>
          <w:lang w:val="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536"/>
      </w:tblGrid>
      <w:tr w:rsidR="00363F6E" w:rsidRPr="006E1A75" w14:paraId="4301A373" w14:textId="77777777" w:rsidTr="00C54CA6">
        <w:trPr>
          <w:trHeight w:val="646"/>
        </w:trPr>
        <w:tc>
          <w:tcPr>
            <w:tcW w:w="4928" w:type="dxa"/>
          </w:tcPr>
          <w:p w14:paraId="6570D850" w14:textId="77777777" w:rsidR="00363F6E" w:rsidRPr="006E1A75" w:rsidRDefault="00363F6E" w:rsidP="00C54CA6">
            <w:pPr>
              <w:snapToGrid w:val="0"/>
              <w:rPr>
                <w:lang w:val="lv-LV"/>
              </w:rPr>
            </w:pPr>
            <w:r w:rsidRPr="006E1A75">
              <w:rPr>
                <w:lang w:val="lv-LV"/>
              </w:rPr>
              <w:t>Pretendenta pilnvarotās personas paraksts</w:t>
            </w:r>
            <w:r>
              <w:rPr>
                <w:lang w:val="lv-LV"/>
              </w:rPr>
              <w:t>*</w:t>
            </w:r>
          </w:p>
        </w:tc>
        <w:tc>
          <w:tcPr>
            <w:tcW w:w="4536" w:type="dxa"/>
          </w:tcPr>
          <w:p w14:paraId="352762AF" w14:textId="77777777" w:rsidR="00363F6E" w:rsidRPr="006E1A75" w:rsidRDefault="00363F6E" w:rsidP="00C54CA6">
            <w:pPr>
              <w:snapToGrid w:val="0"/>
              <w:jc w:val="right"/>
              <w:rPr>
                <w:lang w:val="lv-LV"/>
              </w:rPr>
            </w:pPr>
          </w:p>
        </w:tc>
      </w:tr>
      <w:tr w:rsidR="00363F6E" w:rsidRPr="006E1A75" w14:paraId="2468C3B4" w14:textId="77777777" w:rsidTr="00C54CA6">
        <w:trPr>
          <w:trHeight w:val="557"/>
        </w:trPr>
        <w:tc>
          <w:tcPr>
            <w:tcW w:w="4928" w:type="dxa"/>
          </w:tcPr>
          <w:p w14:paraId="30E83E62" w14:textId="77777777" w:rsidR="00363F6E" w:rsidRPr="006E1A75" w:rsidRDefault="00363F6E" w:rsidP="00C54CA6">
            <w:pPr>
              <w:snapToGrid w:val="0"/>
              <w:rPr>
                <w:lang w:val="lv-LV"/>
              </w:rPr>
            </w:pPr>
            <w:r w:rsidRPr="006E1A75">
              <w:rPr>
                <w:lang w:val="lv-LV"/>
              </w:rPr>
              <w:t>Parakstītāja vārds, uzvārds un amats</w:t>
            </w:r>
          </w:p>
        </w:tc>
        <w:tc>
          <w:tcPr>
            <w:tcW w:w="4536" w:type="dxa"/>
          </w:tcPr>
          <w:p w14:paraId="58ADF3A4" w14:textId="77777777" w:rsidR="00363F6E" w:rsidRPr="006E1A75" w:rsidRDefault="00363F6E" w:rsidP="00C54CA6">
            <w:pPr>
              <w:snapToGrid w:val="0"/>
              <w:rPr>
                <w:lang w:val="lv-LV"/>
              </w:rPr>
            </w:pPr>
          </w:p>
        </w:tc>
      </w:tr>
      <w:tr w:rsidR="00363F6E" w:rsidRPr="006E1A75" w14:paraId="322D430E" w14:textId="77777777" w:rsidTr="00C54CA6">
        <w:trPr>
          <w:trHeight w:val="580"/>
        </w:trPr>
        <w:tc>
          <w:tcPr>
            <w:tcW w:w="4928" w:type="dxa"/>
          </w:tcPr>
          <w:p w14:paraId="6228A429" w14:textId="77777777" w:rsidR="00363F6E" w:rsidRPr="006E1A75" w:rsidRDefault="00363F6E" w:rsidP="00C54CA6">
            <w:pPr>
              <w:snapToGrid w:val="0"/>
              <w:rPr>
                <w:lang w:val="lv-LV"/>
              </w:rPr>
            </w:pPr>
            <w:r w:rsidRPr="006E1A75">
              <w:rPr>
                <w:lang w:val="lv-LV"/>
              </w:rPr>
              <w:t xml:space="preserve">Datums, vieta* </w:t>
            </w:r>
          </w:p>
        </w:tc>
        <w:tc>
          <w:tcPr>
            <w:tcW w:w="4536" w:type="dxa"/>
          </w:tcPr>
          <w:p w14:paraId="4C2E9595" w14:textId="77777777" w:rsidR="00363F6E" w:rsidRPr="006E1A75" w:rsidRDefault="00363F6E" w:rsidP="00C54CA6">
            <w:pPr>
              <w:snapToGrid w:val="0"/>
              <w:rPr>
                <w:lang w:val="lv-LV"/>
              </w:rPr>
            </w:pPr>
          </w:p>
        </w:tc>
      </w:tr>
    </w:tbl>
    <w:p w14:paraId="23D60B01" w14:textId="268797EE" w:rsidR="00363F6E" w:rsidRPr="00C854E0" w:rsidRDefault="00363F6E" w:rsidP="004A712D">
      <w:pPr>
        <w:tabs>
          <w:tab w:val="left" w:pos="2895"/>
        </w:tabs>
        <w:rPr>
          <w:bCs/>
          <w:i/>
          <w:lang w:val="lv-LV"/>
        </w:rPr>
      </w:pPr>
      <w:r w:rsidRPr="004A712D">
        <w:rPr>
          <w:i/>
          <w:sz w:val="22"/>
          <w:szCs w:val="22"/>
          <w:lang w:val="lv-LV"/>
        </w:rPr>
        <w:t>* Ailes “paraksts” un “datums un vieta” nav jāaizpilda, ja piedāvājums tiek parakstīts ar drošu elektronisko parakstu.</w:t>
      </w:r>
    </w:p>
    <w:sectPr w:rsidR="00363F6E" w:rsidRPr="00C854E0" w:rsidSect="00B427E4">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C954D" w14:textId="77777777" w:rsidR="00F31E66" w:rsidRDefault="00F31E66" w:rsidP="00322597">
      <w:r>
        <w:separator/>
      </w:r>
    </w:p>
  </w:endnote>
  <w:endnote w:type="continuationSeparator" w:id="0">
    <w:p w14:paraId="3A5ECB08" w14:textId="77777777" w:rsidR="00F31E66" w:rsidRDefault="00F31E66" w:rsidP="0032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entSchbook TL">
    <w:altName w:val="Century"/>
    <w:charset w:val="BA"/>
    <w:family w:val="roman"/>
    <w:pitch w:val="variable"/>
    <w:sig w:usb0="800002EF" w:usb1="00000048" w:usb2="00000000" w:usb3="00000000" w:csb0="00000097"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D5997" w14:textId="77777777" w:rsidR="00F31E66" w:rsidRDefault="00F31E66" w:rsidP="00322597">
      <w:r>
        <w:separator/>
      </w:r>
    </w:p>
  </w:footnote>
  <w:footnote w:type="continuationSeparator" w:id="0">
    <w:p w14:paraId="5CC1215B" w14:textId="77777777" w:rsidR="00F31E66" w:rsidRDefault="00F31E66" w:rsidP="00322597">
      <w:r>
        <w:continuationSeparator/>
      </w:r>
    </w:p>
  </w:footnote>
  <w:footnote w:id="1">
    <w:p w14:paraId="2FCE3507" w14:textId="2F40AACF" w:rsidR="00322597" w:rsidRPr="00E37568" w:rsidRDefault="00322597" w:rsidP="00322597">
      <w:pPr>
        <w:pStyle w:val="Vresteksts"/>
        <w:jc w:val="both"/>
        <w:rPr>
          <w:b/>
          <w:sz w:val="18"/>
          <w:szCs w:val="18"/>
          <w:u w:val="single"/>
        </w:rPr>
      </w:pPr>
      <w:r>
        <w:rPr>
          <w:sz w:val="18"/>
          <w:szCs w:val="18"/>
        </w:rPr>
        <w:t xml:space="preserve">1 </w:t>
      </w:r>
      <w:r w:rsidRPr="001F090C">
        <w:rPr>
          <w:sz w:val="18"/>
          <w:szCs w:val="18"/>
        </w:rPr>
        <w:t xml:space="preserve">Tehniskajam piedāvājumam pievieno katra autobusa </w:t>
      </w:r>
      <w:r w:rsidRPr="001F090C">
        <w:rPr>
          <w:b/>
          <w:sz w:val="18"/>
          <w:szCs w:val="18"/>
        </w:rPr>
        <w:t>reģistrācijas apliecības kopiju</w:t>
      </w:r>
      <w:r>
        <w:rPr>
          <w:b/>
          <w:sz w:val="18"/>
          <w:szCs w:val="18"/>
        </w:rPr>
        <w:t xml:space="preserve"> </w:t>
      </w:r>
      <w:r w:rsidRPr="00463DE9">
        <w:rPr>
          <w:b/>
          <w:sz w:val="18"/>
          <w:szCs w:val="18"/>
        </w:rPr>
        <w:t>(arī apakšuzņēmēj</w:t>
      </w:r>
      <w:r>
        <w:rPr>
          <w:b/>
          <w:sz w:val="18"/>
          <w:szCs w:val="18"/>
        </w:rPr>
        <w:t>u īpašumā esošo autobusu un nomā</w:t>
      </w:r>
      <w:r w:rsidRPr="00463DE9">
        <w:rPr>
          <w:b/>
          <w:sz w:val="18"/>
          <w:szCs w:val="18"/>
        </w:rPr>
        <w:t xml:space="preserve"> esošo autobusu</w:t>
      </w:r>
      <w:r>
        <w:rPr>
          <w:b/>
          <w:sz w:val="18"/>
          <w:szCs w:val="18"/>
        </w:rPr>
        <w:t xml:space="preserve"> reģ</w:t>
      </w:r>
      <w:r w:rsidRPr="00463DE9">
        <w:rPr>
          <w:b/>
          <w:sz w:val="18"/>
          <w:szCs w:val="18"/>
        </w:rPr>
        <w:t>istrācijas apliecību kopijas)</w:t>
      </w:r>
      <w:r w:rsidRPr="001F090C">
        <w:rPr>
          <w:sz w:val="18"/>
          <w:szCs w:val="18"/>
        </w:rPr>
        <w:t xml:space="preserve">, bet ja autobuss nav pretendenta īpašumā – </w:t>
      </w:r>
      <w:r w:rsidRPr="00463DE9">
        <w:rPr>
          <w:b/>
          <w:sz w:val="18"/>
          <w:szCs w:val="18"/>
        </w:rPr>
        <w:t>papildus pievieno</w:t>
      </w:r>
      <w:r>
        <w:rPr>
          <w:sz w:val="18"/>
          <w:szCs w:val="18"/>
        </w:rPr>
        <w:t xml:space="preserve"> </w:t>
      </w:r>
      <w:r w:rsidRPr="001F090C">
        <w:rPr>
          <w:b/>
          <w:sz w:val="18"/>
          <w:szCs w:val="18"/>
        </w:rPr>
        <w:t>nomas līguma kopiju vai vienošanos, kura apliecina ka līguma slēgšanas tiesību piešķiršanas gadījumā autobuss tiks nodots pretendentam nomā</w:t>
      </w:r>
      <w:r w:rsidRPr="001F090C">
        <w:rPr>
          <w:sz w:val="18"/>
          <w:szCs w:val="18"/>
        </w:rPr>
        <w:t>. Ja autobusa reģistrācijas apliecības vai līdzvērtīgi dokumenti konkrētā ārvalstī netiek izsniegti, pievieno paskaidrojumu un pierādījumus, kas apliecina, ka pretendents ir tiesīgs vai uz līguma izpildes uzsākšanas brīdi būs tiesīgs likumīgi izmantot konkrēto autotransporta līdzekli</w:t>
      </w:r>
      <w:r w:rsidRPr="00C37AD1">
        <w:rPr>
          <w:sz w:val="18"/>
          <w:szCs w:val="18"/>
        </w:rPr>
        <w:t>.</w:t>
      </w:r>
      <w:r>
        <w:rPr>
          <w:sz w:val="18"/>
          <w:szCs w:val="18"/>
        </w:rPr>
        <w:t xml:space="preserve"> </w:t>
      </w:r>
      <w:r w:rsidRPr="00E37568">
        <w:rPr>
          <w:b/>
          <w:sz w:val="18"/>
          <w:szCs w:val="18"/>
          <w:u w:val="single"/>
        </w:rPr>
        <w:t>Reģistrācijas apliecību kopijām jābūt nokopētām labā kvalitātē un salasāmām.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E9E"/>
    <w:multiLevelType w:val="hybridMultilevel"/>
    <w:tmpl w:val="6CA80146"/>
    <w:lvl w:ilvl="0" w:tplc="FFFFFFFF">
      <w:start w:val="1"/>
      <w:numFmt w:val="decimal"/>
      <w:lvlText w:val="7.%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 w15:restartNumberingAfterBreak="0">
    <w:nsid w:val="08154F83"/>
    <w:multiLevelType w:val="hybridMultilevel"/>
    <w:tmpl w:val="BAD4CAA6"/>
    <w:lvl w:ilvl="0" w:tplc="298EA3EC">
      <w:start w:val="1"/>
      <w:numFmt w:val="decimal"/>
      <w:lvlText w:val="6.%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B13B74"/>
    <w:multiLevelType w:val="hybridMultilevel"/>
    <w:tmpl w:val="1D40736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DD115FF"/>
    <w:multiLevelType w:val="hybridMultilevel"/>
    <w:tmpl w:val="4A0C2E48"/>
    <w:lvl w:ilvl="0" w:tplc="599E8128">
      <w:start w:val="2"/>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1378E9"/>
    <w:multiLevelType w:val="hybridMultilevel"/>
    <w:tmpl w:val="CEC018BC"/>
    <w:lvl w:ilvl="0" w:tplc="22B85EA0">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8459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5A6797"/>
    <w:multiLevelType w:val="hybridMultilevel"/>
    <w:tmpl w:val="8FA4F370"/>
    <w:lvl w:ilvl="0" w:tplc="0809000F">
      <w:start w:val="1"/>
      <w:numFmt w:val="decimal"/>
      <w:lvlText w:val="%1."/>
      <w:lvlJc w:val="left"/>
      <w:pPr>
        <w:ind w:left="56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6D1F10"/>
    <w:multiLevelType w:val="multilevel"/>
    <w:tmpl w:val="1D1E5666"/>
    <w:lvl w:ilvl="0">
      <w:start w:val="1"/>
      <w:numFmt w:val="decimal"/>
      <w:lvlText w:val="%1."/>
      <w:lvlJc w:val="left"/>
      <w:pPr>
        <w:ind w:left="360" w:hanging="360"/>
      </w:pPr>
      <w:rPr>
        <w:b w:val="0"/>
        <w:sz w:val="23"/>
        <w:szCs w:val="23"/>
      </w:rPr>
    </w:lvl>
    <w:lvl w:ilvl="1">
      <w:start w:val="1"/>
      <w:numFmt w:val="decimal"/>
      <w:lvlText w:val="%1.%2."/>
      <w:lvlJc w:val="left"/>
      <w:pPr>
        <w:ind w:left="792" w:hanging="432"/>
      </w:pPr>
      <w:rPr>
        <w:b w:val="0"/>
        <w:sz w:val="23"/>
        <w:szCs w:val="23"/>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767599"/>
    <w:multiLevelType w:val="hybridMultilevel"/>
    <w:tmpl w:val="2E700D2A"/>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133B30"/>
    <w:multiLevelType w:val="hybridMultilevel"/>
    <w:tmpl w:val="31AE2A94"/>
    <w:lvl w:ilvl="0" w:tplc="282C99EC">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8A1D5F"/>
    <w:multiLevelType w:val="multilevel"/>
    <w:tmpl w:val="5192B41C"/>
    <w:lvl w:ilvl="0">
      <w:start w:val="1"/>
      <w:numFmt w:val="decimal"/>
      <w:lvlText w:val="%1."/>
      <w:lvlJc w:val="left"/>
      <w:pPr>
        <w:ind w:left="360" w:hanging="360"/>
      </w:pPr>
      <w:rPr>
        <w:rFonts w:ascii="Times New Roman" w:eastAsia="Times New Roman" w:hAnsi="Times New Roman" w:cs="Times New Roman"/>
        <w:b w:val="0"/>
        <w:sz w:val="23"/>
        <w:szCs w:val="23"/>
      </w:rPr>
    </w:lvl>
    <w:lvl w:ilvl="1">
      <w:start w:val="1"/>
      <w:numFmt w:val="decimal"/>
      <w:lvlText w:val="%1.%2."/>
      <w:lvlJc w:val="left"/>
      <w:pPr>
        <w:ind w:left="792" w:hanging="432"/>
      </w:pPr>
      <w:rPr>
        <w:b w:val="0"/>
        <w:sz w:val="23"/>
        <w:szCs w:val="23"/>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9C70CD"/>
    <w:multiLevelType w:val="hybridMultilevel"/>
    <w:tmpl w:val="789094E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6A09D0"/>
    <w:multiLevelType w:val="multilevel"/>
    <w:tmpl w:val="F4CAA090"/>
    <w:lvl w:ilvl="0">
      <w:start w:val="1"/>
      <w:numFmt w:val="decimal"/>
      <w:lvlText w:val="%1."/>
      <w:lvlJc w:val="left"/>
      <w:pPr>
        <w:ind w:left="360" w:hanging="360"/>
      </w:pPr>
      <w:rPr>
        <w:b/>
      </w:rPr>
    </w:lvl>
    <w:lvl w:ilvl="1">
      <w:start w:val="3"/>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5855B43"/>
    <w:multiLevelType w:val="hybridMultilevel"/>
    <w:tmpl w:val="D29A1DBE"/>
    <w:lvl w:ilvl="0" w:tplc="E8BAC8C8">
      <w:start w:val="1"/>
      <w:numFmt w:val="decimal"/>
      <w:lvlText w:val="1.%1."/>
      <w:lvlJc w:val="left"/>
      <w:pPr>
        <w:ind w:left="720" w:hanging="360"/>
      </w:pPr>
      <w:rPr>
        <w:rFonts w:hint="default"/>
        <w:b w:val="0"/>
      </w:rPr>
    </w:lvl>
    <w:lvl w:ilvl="1" w:tplc="5B28A26E"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7DB5C36"/>
    <w:multiLevelType w:val="hybridMultilevel"/>
    <w:tmpl w:val="1C16F114"/>
    <w:lvl w:ilvl="0" w:tplc="7AE40454">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E5977AD"/>
    <w:multiLevelType w:val="hybridMultilevel"/>
    <w:tmpl w:val="1D103228"/>
    <w:lvl w:ilvl="0" w:tplc="E118FA6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967197">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7266434">
    <w:abstractNumId w:val="2"/>
  </w:num>
  <w:num w:numId="3" w16cid:durableId="484317495">
    <w:abstractNumId w:val="8"/>
  </w:num>
  <w:num w:numId="4" w16cid:durableId="1072854863">
    <w:abstractNumId w:val="15"/>
  </w:num>
  <w:num w:numId="5" w16cid:durableId="1920408045">
    <w:abstractNumId w:val="4"/>
  </w:num>
  <w:num w:numId="6" w16cid:durableId="1139540015">
    <w:abstractNumId w:val="14"/>
  </w:num>
  <w:num w:numId="7" w16cid:durableId="875314766">
    <w:abstractNumId w:val="1"/>
  </w:num>
  <w:num w:numId="8" w16cid:durableId="129788919">
    <w:abstractNumId w:val="0"/>
  </w:num>
  <w:num w:numId="9" w16cid:durableId="1048651214">
    <w:abstractNumId w:val="3"/>
  </w:num>
  <w:num w:numId="10" w16cid:durableId="1701665743">
    <w:abstractNumId w:val="11"/>
  </w:num>
  <w:num w:numId="11" w16cid:durableId="809907438">
    <w:abstractNumId w:val="9"/>
  </w:num>
  <w:num w:numId="12" w16cid:durableId="1306272772">
    <w:abstractNumId w:val="13"/>
  </w:num>
  <w:num w:numId="13" w16cid:durableId="1353457337">
    <w:abstractNumId w:val="6"/>
  </w:num>
  <w:num w:numId="14" w16cid:durableId="1887331229">
    <w:abstractNumId w:val="5"/>
  </w:num>
  <w:num w:numId="15" w16cid:durableId="1813256102">
    <w:abstractNumId w:val="7"/>
  </w:num>
  <w:num w:numId="16" w16cid:durableId="17905100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853"/>
    <w:rsid w:val="00003154"/>
    <w:rsid w:val="000A0597"/>
    <w:rsid w:val="000B1509"/>
    <w:rsid w:val="00116BE7"/>
    <w:rsid w:val="001901F3"/>
    <w:rsid w:val="001F1016"/>
    <w:rsid w:val="00263672"/>
    <w:rsid w:val="00286CF7"/>
    <w:rsid w:val="002E6D87"/>
    <w:rsid w:val="002F73C8"/>
    <w:rsid w:val="003017B6"/>
    <w:rsid w:val="00302953"/>
    <w:rsid w:val="00310EF7"/>
    <w:rsid w:val="00314B63"/>
    <w:rsid w:val="00322597"/>
    <w:rsid w:val="00335B64"/>
    <w:rsid w:val="00363F6E"/>
    <w:rsid w:val="00380F65"/>
    <w:rsid w:val="003B319B"/>
    <w:rsid w:val="003C77D5"/>
    <w:rsid w:val="003D4DFF"/>
    <w:rsid w:val="003F34B9"/>
    <w:rsid w:val="00456A93"/>
    <w:rsid w:val="004A57A8"/>
    <w:rsid w:val="004A712D"/>
    <w:rsid w:val="004D7E8F"/>
    <w:rsid w:val="005411C0"/>
    <w:rsid w:val="00544224"/>
    <w:rsid w:val="0055423D"/>
    <w:rsid w:val="00556ADA"/>
    <w:rsid w:val="005D575E"/>
    <w:rsid w:val="00651E65"/>
    <w:rsid w:val="00661023"/>
    <w:rsid w:val="006B7C62"/>
    <w:rsid w:val="006C1E40"/>
    <w:rsid w:val="006D0B77"/>
    <w:rsid w:val="0070462E"/>
    <w:rsid w:val="00742364"/>
    <w:rsid w:val="00772F69"/>
    <w:rsid w:val="008108A8"/>
    <w:rsid w:val="00817530"/>
    <w:rsid w:val="008443F1"/>
    <w:rsid w:val="00883853"/>
    <w:rsid w:val="008D10C7"/>
    <w:rsid w:val="008F5196"/>
    <w:rsid w:val="00985CCD"/>
    <w:rsid w:val="009D7C96"/>
    <w:rsid w:val="00A1791D"/>
    <w:rsid w:val="00A4565D"/>
    <w:rsid w:val="00A71652"/>
    <w:rsid w:val="00AB4CCD"/>
    <w:rsid w:val="00AD5AC7"/>
    <w:rsid w:val="00AF3D5E"/>
    <w:rsid w:val="00B427E4"/>
    <w:rsid w:val="00B66722"/>
    <w:rsid w:val="00C162ED"/>
    <w:rsid w:val="00C679D3"/>
    <w:rsid w:val="00C80FD9"/>
    <w:rsid w:val="00D30888"/>
    <w:rsid w:val="00E06F22"/>
    <w:rsid w:val="00E32C7E"/>
    <w:rsid w:val="00E446D8"/>
    <w:rsid w:val="00E72538"/>
    <w:rsid w:val="00EA1394"/>
    <w:rsid w:val="00EB061E"/>
    <w:rsid w:val="00EF44CB"/>
    <w:rsid w:val="00F31E6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59DB"/>
  <w15:chartTrackingRefBased/>
  <w15:docId w15:val="{D8499637-4FBD-4490-B8D0-E9F8A628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380F65"/>
    <w:pPr>
      <w:suppressAutoHyphens/>
      <w:autoSpaceDN w:val="0"/>
      <w:spacing w:after="0" w:line="240" w:lineRule="auto"/>
      <w:textAlignment w:val="baseline"/>
    </w:pPr>
    <w:rPr>
      <w:rFonts w:ascii="Times New Roman" w:eastAsia="Times New Roman" w:hAnsi="Times New Roman" w:cs="Times New Roman"/>
      <w:sz w:val="24"/>
      <w:szCs w:val="24"/>
      <w:lang w:val="en-US"/>
    </w:rPr>
  </w:style>
  <w:style w:type="paragraph" w:styleId="Virsraksts3">
    <w:name w:val="heading 3"/>
    <w:basedOn w:val="Parasts"/>
    <w:next w:val="Parasts"/>
    <w:link w:val="Virsraksts3Rakstz"/>
    <w:qFormat/>
    <w:rsid w:val="00363F6E"/>
    <w:pPr>
      <w:keepNext/>
      <w:suppressAutoHyphens w:val="0"/>
      <w:autoSpaceDN/>
      <w:ind w:left="1440" w:hanging="22"/>
      <w:jc w:val="center"/>
      <w:textAlignment w:val="auto"/>
      <w:outlineLvl w:val="2"/>
    </w:pPr>
    <w:rPr>
      <w:rFonts w:ascii="CentSchbook TL" w:hAnsi="CentSchbook TL"/>
      <w:b/>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Saistīto dokumentu saraksts,Medium Grid 1 - Accent 21,H&amp;P List Paragraph,2,Syle 1,Normal bullet 2,Bullet list,Virsraksti,PPS_Bullet,Numurets,Colorful List - Accent 12,Body,Text,Macro,Plain,Dot pt,List Paragraph2"/>
    <w:basedOn w:val="Parasts"/>
    <w:link w:val="SarakstarindkopaRakstz"/>
    <w:uiPriority w:val="34"/>
    <w:qFormat/>
    <w:rsid w:val="00742364"/>
    <w:pPr>
      <w:ind w:left="720"/>
      <w:contextualSpacing/>
    </w:pPr>
  </w:style>
  <w:style w:type="character" w:customStyle="1" w:styleId="Virsraksts3Rakstz">
    <w:name w:val="Virsraksts 3 Rakstz."/>
    <w:basedOn w:val="Noklusjumarindkopasfonts"/>
    <w:link w:val="Virsraksts3"/>
    <w:rsid w:val="00363F6E"/>
    <w:rPr>
      <w:rFonts w:ascii="CentSchbook TL" w:eastAsia="Times New Roman" w:hAnsi="CentSchbook TL" w:cs="Times New Roman"/>
      <w:b/>
      <w:sz w:val="24"/>
      <w:szCs w:val="20"/>
      <w:lang w:val="en-US"/>
    </w:rPr>
  </w:style>
  <w:style w:type="character" w:styleId="Hipersaite">
    <w:name w:val="Hyperlink"/>
    <w:rsid w:val="00363F6E"/>
    <w:rPr>
      <w:color w:val="0000FF"/>
      <w:u w:val="single"/>
    </w:rPr>
  </w:style>
  <w:style w:type="character" w:styleId="Izteiksmgs">
    <w:name w:val="Strong"/>
    <w:uiPriority w:val="22"/>
    <w:qFormat/>
    <w:rsid w:val="00363F6E"/>
    <w:rPr>
      <w:b/>
      <w:bCs/>
    </w:rPr>
  </w:style>
  <w:style w:type="character" w:customStyle="1" w:styleId="SarakstarindkopaRakstz">
    <w:name w:val="Saraksta rindkopa Rakstz."/>
    <w:aliases w:val="Strip Rakstz.,Saistīto dokumentu saraksts Rakstz.,Medium Grid 1 - Accent 21 Rakstz.,H&amp;P List Paragraph Rakstz.,2 Rakstz.,Syle 1 Rakstz.,Normal bullet 2 Rakstz.,Bullet list Rakstz.,Virsraksti Rakstz.,PPS_Bullet Rakstz."/>
    <w:link w:val="Sarakstarindkopa"/>
    <w:uiPriority w:val="34"/>
    <w:qFormat/>
    <w:locked/>
    <w:rsid w:val="00E06F22"/>
    <w:rPr>
      <w:rFonts w:ascii="Times New Roman" w:eastAsia="Times New Roman" w:hAnsi="Times New Roman" w:cs="Times New Roman"/>
      <w:sz w:val="24"/>
      <w:szCs w:val="24"/>
      <w:lang w:val="en-US"/>
    </w:rPr>
  </w:style>
  <w:style w:type="paragraph" w:styleId="Vresteksts">
    <w:name w:val="footnote text"/>
    <w:aliases w:val="Fußnote"/>
    <w:basedOn w:val="Parasts"/>
    <w:link w:val="VrestekstsRakstz"/>
    <w:rsid w:val="00322597"/>
    <w:pPr>
      <w:autoSpaceDN/>
      <w:textAlignment w:val="auto"/>
    </w:pPr>
    <w:rPr>
      <w:sz w:val="20"/>
      <w:szCs w:val="20"/>
      <w:lang w:val="lv-LV" w:eastAsia="ar-SA"/>
    </w:rPr>
  </w:style>
  <w:style w:type="character" w:customStyle="1" w:styleId="VrestekstsRakstz">
    <w:name w:val="Vēres teksts Rakstz."/>
    <w:aliases w:val="Fußnote Rakstz."/>
    <w:basedOn w:val="Noklusjumarindkopasfonts"/>
    <w:link w:val="Vresteksts"/>
    <w:rsid w:val="00322597"/>
    <w:rPr>
      <w:rFonts w:ascii="Times New Roman" w:eastAsia="Times New Roman" w:hAnsi="Times New Roman" w:cs="Times New Roman"/>
      <w:sz w:val="20"/>
      <w:szCs w:val="20"/>
      <w:lang w:eastAsia="ar-SA"/>
    </w:rPr>
  </w:style>
  <w:style w:type="character" w:styleId="Vresatsauce">
    <w:name w:val="footnote reference"/>
    <w:aliases w:val="Footnote symbol,Footnote Reference Number,SUPERS"/>
    <w:uiPriority w:val="99"/>
    <w:rsid w:val="003225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7920A-D1BC-4B31-ABF7-D1852E9EB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5434</Words>
  <Characters>3098</Characters>
  <Application>Microsoft Office Word</Application>
  <DocSecurity>0</DocSecurity>
  <Lines>25</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Kavsevica</dc:creator>
  <cp:keywords/>
  <dc:description/>
  <cp:lastModifiedBy>Anna Burlakova</cp:lastModifiedBy>
  <cp:revision>16</cp:revision>
  <cp:lastPrinted>2022-11-02T09:03:00Z</cp:lastPrinted>
  <dcterms:created xsi:type="dcterms:W3CDTF">2024-02-20T12:17:00Z</dcterms:created>
  <dcterms:modified xsi:type="dcterms:W3CDTF">2026-01-16T09:59:00Z</dcterms:modified>
</cp:coreProperties>
</file>