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86E51" w14:textId="77777777" w:rsidR="00811D4C" w:rsidRPr="00A7477A" w:rsidRDefault="00811D4C" w:rsidP="00811D4C">
      <w:pPr>
        <w:jc w:val="right"/>
        <w:rPr>
          <w:rFonts w:ascii="Times New Roman" w:eastAsia="Times New Roman" w:hAnsi="Times New Roman"/>
          <w:b/>
          <w:caps/>
          <w:sz w:val="23"/>
          <w:szCs w:val="23"/>
          <w:lang w:eastAsia="lv-LV"/>
        </w:rPr>
      </w:pPr>
      <w:r>
        <w:rPr>
          <w:rFonts w:ascii="Times New Roman" w:eastAsia="Times New Roman" w:hAnsi="Times New Roman"/>
          <w:b/>
          <w:caps/>
          <w:sz w:val="23"/>
          <w:szCs w:val="23"/>
          <w:lang w:eastAsia="lv-LV"/>
        </w:rPr>
        <w:t>1</w:t>
      </w:r>
      <w:r w:rsidRPr="00A7477A">
        <w:rPr>
          <w:rFonts w:ascii="Times New Roman" w:eastAsia="Times New Roman" w:hAnsi="Times New Roman"/>
          <w:b/>
          <w:caps/>
          <w:sz w:val="23"/>
          <w:szCs w:val="23"/>
          <w:lang w:eastAsia="lv-LV"/>
        </w:rPr>
        <w:t>.</w:t>
      </w:r>
      <w:r w:rsidRPr="00A7477A">
        <w:rPr>
          <w:rFonts w:ascii="Times New Roman" w:eastAsia="Times New Roman" w:hAnsi="Times New Roman"/>
          <w:b/>
          <w:sz w:val="23"/>
          <w:szCs w:val="23"/>
          <w:lang w:eastAsia="lv-LV"/>
        </w:rPr>
        <w:t>pielikums</w:t>
      </w:r>
    </w:p>
    <w:p w14:paraId="16BCD24D" w14:textId="77777777" w:rsidR="00811D4C" w:rsidRPr="00A7477A" w:rsidRDefault="00811D4C" w:rsidP="00811D4C">
      <w:pPr>
        <w:tabs>
          <w:tab w:val="left" w:pos="0"/>
        </w:tabs>
        <w:rPr>
          <w:rFonts w:ascii="Times New Roman" w:hAnsi="Times New Roman"/>
          <w:bCs/>
          <w:color w:val="000000" w:themeColor="text1"/>
        </w:rPr>
      </w:pPr>
    </w:p>
    <w:p w14:paraId="64DC90A5" w14:textId="77777777" w:rsidR="00811D4C" w:rsidRPr="00A7477A" w:rsidRDefault="00811D4C" w:rsidP="00811D4C">
      <w:pPr>
        <w:tabs>
          <w:tab w:val="left" w:pos="0"/>
        </w:tabs>
        <w:spacing w:before="120" w:after="120"/>
        <w:jc w:val="center"/>
        <w:rPr>
          <w:rFonts w:ascii="Times New Roman" w:hAnsi="Times New Roman"/>
          <w:b/>
          <w:sz w:val="28"/>
          <w:szCs w:val="28"/>
        </w:rPr>
      </w:pPr>
      <w:r w:rsidRPr="00A7477A">
        <w:rPr>
          <w:rFonts w:ascii="Times New Roman" w:hAnsi="Times New Roman"/>
          <w:b/>
          <w:sz w:val="28"/>
          <w:szCs w:val="28"/>
        </w:rPr>
        <w:t xml:space="preserve">TEHNISKĀ SPECIFIKĀCIJA </w:t>
      </w:r>
    </w:p>
    <w:p w14:paraId="7CA5F092" w14:textId="77777777" w:rsidR="00811D4C" w:rsidRDefault="00811D4C" w:rsidP="00811D4C">
      <w:pPr>
        <w:jc w:val="center"/>
        <w:rPr>
          <w:rFonts w:ascii="Times New Roman" w:hAnsi="Times New Roman"/>
          <w:bCs/>
          <w:i/>
          <w:iCs/>
          <w:sz w:val="24"/>
          <w:szCs w:val="24"/>
        </w:rPr>
      </w:pPr>
      <w:r w:rsidRPr="00811D4C">
        <w:rPr>
          <w:rFonts w:ascii="Times New Roman" w:hAnsi="Times New Roman"/>
          <w:i/>
          <w:iCs/>
          <w:sz w:val="24"/>
          <w:szCs w:val="24"/>
        </w:rPr>
        <w:t xml:space="preserve">Cenu aptaujai </w:t>
      </w:r>
      <w:r>
        <w:rPr>
          <w:rFonts w:ascii="Times New Roman" w:hAnsi="Times New Roman"/>
          <w:i/>
          <w:iCs/>
          <w:sz w:val="24"/>
          <w:szCs w:val="24"/>
        </w:rPr>
        <w:t>“</w:t>
      </w:r>
      <w:r w:rsidRPr="00811D4C">
        <w:rPr>
          <w:rFonts w:ascii="Times New Roman" w:hAnsi="Times New Roman"/>
          <w:bCs/>
          <w:i/>
          <w:iCs/>
          <w:sz w:val="24"/>
          <w:szCs w:val="24"/>
        </w:rPr>
        <w:t xml:space="preserve">Daugavpils  </w:t>
      </w:r>
      <w:proofErr w:type="spellStart"/>
      <w:r w:rsidRPr="00811D4C">
        <w:rPr>
          <w:rFonts w:ascii="Times New Roman" w:hAnsi="Times New Roman"/>
          <w:bCs/>
          <w:i/>
          <w:iCs/>
          <w:sz w:val="24"/>
          <w:szCs w:val="24"/>
        </w:rPr>
        <w:t>valstspilsētas</w:t>
      </w:r>
      <w:proofErr w:type="spellEnd"/>
      <w:r w:rsidRPr="00811D4C">
        <w:rPr>
          <w:rFonts w:ascii="Times New Roman" w:hAnsi="Times New Roman"/>
          <w:bCs/>
          <w:i/>
          <w:iCs/>
          <w:sz w:val="24"/>
          <w:szCs w:val="24"/>
        </w:rPr>
        <w:t xml:space="preserve"> pašvaldības iestāde “Daugavpils Kultūras pils” ēkas ieejas lieveņu remonts</w:t>
      </w:r>
      <w:r>
        <w:rPr>
          <w:rFonts w:ascii="Times New Roman" w:hAnsi="Times New Roman"/>
          <w:bCs/>
          <w:i/>
          <w:iCs/>
          <w:sz w:val="24"/>
          <w:szCs w:val="24"/>
        </w:rPr>
        <w:t>”</w:t>
      </w:r>
    </w:p>
    <w:p w14:paraId="1D40A039" w14:textId="77777777" w:rsidR="00811D4C" w:rsidRPr="00811D4C" w:rsidRDefault="00811D4C" w:rsidP="00811D4C">
      <w:pPr>
        <w:jc w:val="center"/>
        <w:rPr>
          <w:rFonts w:ascii="Times New Roman" w:hAnsi="Times New Roman"/>
          <w:bCs/>
          <w:i/>
          <w:iCs/>
          <w:sz w:val="24"/>
          <w:szCs w:val="24"/>
        </w:rPr>
      </w:pPr>
    </w:p>
    <w:tbl>
      <w:tblPr>
        <w:tblStyle w:val="Reatabula"/>
        <w:tblW w:w="5000" w:type="pct"/>
        <w:tblLook w:val="04A0" w:firstRow="1" w:lastRow="0" w:firstColumn="1" w:lastColumn="0" w:noHBand="0" w:noVBand="1"/>
      </w:tblPr>
      <w:tblGrid>
        <w:gridCol w:w="572"/>
        <w:gridCol w:w="8773"/>
      </w:tblGrid>
      <w:tr w:rsidR="00811D4C" w:rsidRPr="00F77994" w14:paraId="2B6CAEE0" w14:textId="77777777" w:rsidTr="00811D4C">
        <w:tc>
          <w:tcPr>
            <w:tcW w:w="306" w:type="pct"/>
          </w:tcPr>
          <w:p w14:paraId="4E14EE6F" w14:textId="77777777" w:rsidR="00811D4C" w:rsidRPr="00F77994" w:rsidRDefault="00811D4C" w:rsidP="00A528EA">
            <w:pPr>
              <w:tabs>
                <w:tab w:val="left" w:pos="4140"/>
              </w:tabs>
              <w:jc w:val="center"/>
              <w:rPr>
                <w:rFonts w:ascii="Times New Roman" w:hAnsi="Times New Roman"/>
                <w:b/>
                <w:bCs/>
              </w:rPr>
            </w:pPr>
            <w:r w:rsidRPr="00F77994">
              <w:rPr>
                <w:rFonts w:ascii="Times New Roman" w:hAnsi="Times New Roman"/>
                <w:b/>
                <w:bCs/>
              </w:rPr>
              <w:t>Nr. p.k.</w:t>
            </w:r>
          </w:p>
        </w:tc>
        <w:tc>
          <w:tcPr>
            <w:tcW w:w="4694" w:type="pct"/>
          </w:tcPr>
          <w:p w14:paraId="140C001A" w14:textId="77777777" w:rsidR="00811D4C" w:rsidRPr="00F77994" w:rsidRDefault="00811D4C" w:rsidP="00A528EA">
            <w:pPr>
              <w:tabs>
                <w:tab w:val="left" w:pos="4140"/>
              </w:tabs>
              <w:jc w:val="center"/>
              <w:rPr>
                <w:rFonts w:ascii="Times New Roman" w:hAnsi="Times New Roman"/>
                <w:b/>
                <w:bCs/>
              </w:rPr>
            </w:pPr>
            <w:r w:rsidRPr="00F77994">
              <w:rPr>
                <w:rFonts w:ascii="Times New Roman" w:hAnsi="Times New Roman"/>
                <w:b/>
                <w:bCs/>
              </w:rPr>
              <w:t>Tehniskais apraksts</w:t>
            </w:r>
          </w:p>
        </w:tc>
      </w:tr>
      <w:tr w:rsidR="00811D4C" w:rsidRPr="00F77994" w14:paraId="05AA0C24" w14:textId="77777777" w:rsidTr="00811D4C">
        <w:tc>
          <w:tcPr>
            <w:tcW w:w="5000" w:type="pct"/>
            <w:gridSpan w:val="2"/>
            <w:shd w:val="clear" w:color="auto" w:fill="D9E2F3" w:themeFill="accent1" w:themeFillTint="33"/>
          </w:tcPr>
          <w:p w14:paraId="037DA185" w14:textId="77777777" w:rsidR="00811D4C" w:rsidRPr="00F77994" w:rsidRDefault="00811D4C" w:rsidP="00A528EA">
            <w:pPr>
              <w:tabs>
                <w:tab w:val="left" w:pos="4140"/>
              </w:tabs>
              <w:jc w:val="center"/>
              <w:rPr>
                <w:rFonts w:ascii="Times New Roman" w:hAnsi="Times New Roman"/>
                <w:b/>
                <w:bCs/>
              </w:rPr>
            </w:pPr>
            <w:r w:rsidRPr="00F77994">
              <w:rPr>
                <w:rFonts w:ascii="Times New Roman" w:hAnsi="Times New Roman"/>
                <w:b/>
                <w:bCs/>
              </w:rPr>
              <w:t>Vispārējās prasības</w:t>
            </w:r>
          </w:p>
        </w:tc>
      </w:tr>
      <w:tr w:rsidR="00811D4C" w:rsidRPr="00F77994" w14:paraId="0AA56B14" w14:textId="77777777" w:rsidTr="00811D4C">
        <w:tc>
          <w:tcPr>
            <w:tcW w:w="306" w:type="pct"/>
          </w:tcPr>
          <w:p w14:paraId="67A0639E" w14:textId="77777777" w:rsidR="00811D4C" w:rsidRPr="00F77994" w:rsidRDefault="00811D4C" w:rsidP="00A528EA">
            <w:pPr>
              <w:tabs>
                <w:tab w:val="left" w:pos="4140"/>
              </w:tabs>
              <w:jc w:val="both"/>
              <w:rPr>
                <w:rFonts w:ascii="Times New Roman" w:hAnsi="Times New Roman"/>
              </w:rPr>
            </w:pPr>
            <w:r w:rsidRPr="00F77994">
              <w:rPr>
                <w:rFonts w:ascii="Times New Roman" w:hAnsi="Times New Roman"/>
              </w:rPr>
              <w:t>1.</w:t>
            </w:r>
          </w:p>
        </w:tc>
        <w:tc>
          <w:tcPr>
            <w:tcW w:w="4694" w:type="pct"/>
          </w:tcPr>
          <w:p w14:paraId="0F1A9A7D" w14:textId="4D38D74B" w:rsidR="00811D4C" w:rsidRPr="00F77994" w:rsidRDefault="00811D4C" w:rsidP="00A528EA">
            <w:pPr>
              <w:pStyle w:val="Komentrateksts"/>
              <w:jc w:val="both"/>
              <w:rPr>
                <w:rFonts w:cs="Times New Roman"/>
                <w:sz w:val="22"/>
                <w:szCs w:val="22"/>
                <w:lang w:val="lv-LV"/>
              </w:rPr>
            </w:pPr>
            <w:r w:rsidRPr="00F77994">
              <w:rPr>
                <w:rFonts w:cs="Times New Roman"/>
                <w:sz w:val="22"/>
                <w:szCs w:val="22"/>
                <w:lang w:val="lv-LV"/>
              </w:rPr>
              <w:t xml:space="preserve">Izpildītājs veic ieejas lieveņu remontdarbus (turpmāk – Darbi) Daugavpils </w:t>
            </w:r>
            <w:proofErr w:type="spellStart"/>
            <w:r w:rsidRPr="00F77994">
              <w:rPr>
                <w:rFonts w:cs="Times New Roman"/>
                <w:sz w:val="22"/>
                <w:szCs w:val="22"/>
                <w:lang w:val="lv-LV"/>
              </w:rPr>
              <w:t>valstspilsētas</w:t>
            </w:r>
            <w:proofErr w:type="spellEnd"/>
            <w:r w:rsidRPr="00F77994">
              <w:rPr>
                <w:rFonts w:cs="Times New Roman"/>
                <w:sz w:val="22"/>
                <w:szCs w:val="22"/>
                <w:lang w:val="lv-LV"/>
              </w:rPr>
              <w:t xml:space="preserve"> pašvaldības iestāde “Daugavpils Kultūras pils” ēkai (turpmāk – Objekts) saskaņā ar tehnisko specifikāciju un darba apjomiem.</w:t>
            </w:r>
            <w:r w:rsidR="00F77994" w:rsidRPr="00F77994">
              <w:rPr>
                <w:rFonts w:cs="Times New Roman"/>
                <w:sz w:val="22"/>
                <w:szCs w:val="22"/>
                <w:lang w:val="lv-LV"/>
              </w:rPr>
              <w:t xml:space="preserve"> </w:t>
            </w:r>
            <w:r w:rsidR="00F77994" w:rsidRPr="00F77994">
              <w:rPr>
                <w:rFonts w:eastAsia="Times New Roman"/>
                <w:sz w:val="22"/>
                <w:szCs w:val="22"/>
                <w:lang w:val="pl-PL" w:eastAsia="pl-PL"/>
              </w:rPr>
              <w:t>Pretendents pirms piedāvājuma iesniegšanas ir atbildīgs par objekta apsekošanu un veicamo darbu apjoma izvērtēšanu. Visi darbi, kas nepieciešami kvalitatīvai ieejas lieveņu atjaunošanai, ir jāiekļauj piedāvājuma cenā.</w:t>
            </w:r>
          </w:p>
        </w:tc>
      </w:tr>
      <w:tr w:rsidR="00F77994" w:rsidRPr="00F77994" w14:paraId="072F814D" w14:textId="77777777" w:rsidTr="00811D4C">
        <w:tc>
          <w:tcPr>
            <w:tcW w:w="306" w:type="pct"/>
          </w:tcPr>
          <w:p w14:paraId="5F0F04DD" w14:textId="64021170" w:rsidR="00F77994" w:rsidRPr="00F77994" w:rsidRDefault="00F77994" w:rsidP="00A528EA">
            <w:pPr>
              <w:tabs>
                <w:tab w:val="left" w:pos="4140"/>
              </w:tabs>
              <w:jc w:val="both"/>
              <w:rPr>
                <w:rFonts w:ascii="Times New Roman" w:hAnsi="Times New Roman"/>
              </w:rPr>
            </w:pPr>
            <w:r w:rsidRPr="00F77994">
              <w:rPr>
                <w:rFonts w:ascii="Times New Roman" w:hAnsi="Times New Roman"/>
              </w:rPr>
              <w:t>2.</w:t>
            </w:r>
          </w:p>
        </w:tc>
        <w:tc>
          <w:tcPr>
            <w:tcW w:w="4694" w:type="pct"/>
          </w:tcPr>
          <w:p w14:paraId="5E3A8C91" w14:textId="1F80B06D" w:rsidR="00F77994" w:rsidRPr="00F77994" w:rsidRDefault="00F77994" w:rsidP="00F77994">
            <w:pPr>
              <w:jc w:val="both"/>
              <w:rPr>
                <w:lang w:val="pl-PL"/>
              </w:rPr>
            </w:pPr>
            <w:r w:rsidRPr="00F77994">
              <w:rPr>
                <w:rFonts w:ascii="Times New Roman" w:eastAsia="Times New Roman" w:hAnsi="Times New Roman"/>
                <w:lang w:val="pl-PL" w:eastAsia="pl-PL"/>
              </w:rPr>
              <w:t>Pretendentam jāapseko objekts un jāiepazīstas ar esošo situāciju. Atbildīgā kontaktpersona objekta apskatei saimniecības vadītajs Ivars Papins, tālr.: +371 20066161.</w:t>
            </w:r>
          </w:p>
        </w:tc>
      </w:tr>
      <w:tr w:rsidR="00811D4C" w:rsidRPr="00F77994" w14:paraId="7EBD139B" w14:textId="77777777" w:rsidTr="00811D4C">
        <w:tc>
          <w:tcPr>
            <w:tcW w:w="306" w:type="pct"/>
          </w:tcPr>
          <w:p w14:paraId="0709A48D" w14:textId="180BA979" w:rsidR="00811D4C" w:rsidRPr="00F77994" w:rsidRDefault="00F77994" w:rsidP="00A528EA">
            <w:pPr>
              <w:tabs>
                <w:tab w:val="left" w:pos="4140"/>
              </w:tabs>
              <w:jc w:val="both"/>
              <w:rPr>
                <w:rFonts w:ascii="Times New Roman" w:hAnsi="Times New Roman"/>
              </w:rPr>
            </w:pPr>
            <w:r w:rsidRPr="00F77994">
              <w:rPr>
                <w:rFonts w:ascii="Times New Roman" w:hAnsi="Times New Roman"/>
              </w:rPr>
              <w:t>3</w:t>
            </w:r>
            <w:r w:rsidR="00811D4C" w:rsidRPr="00F77994">
              <w:rPr>
                <w:rFonts w:ascii="Times New Roman" w:hAnsi="Times New Roman"/>
              </w:rPr>
              <w:t>.</w:t>
            </w:r>
          </w:p>
        </w:tc>
        <w:tc>
          <w:tcPr>
            <w:tcW w:w="4694" w:type="pct"/>
          </w:tcPr>
          <w:p w14:paraId="17FA773D" w14:textId="77777777" w:rsidR="00811D4C" w:rsidRPr="00F77994" w:rsidRDefault="00811D4C" w:rsidP="00A528EA">
            <w:pPr>
              <w:tabs>
                <w:tab w:val="left" w:pos="4140"/>
              </w:tabs>
              <w:jc w:val="both"/>
              <w:rPr>
                <w:rFonts w:ascii="Times New Roman" w:hAnsi="Times New Roman"/>
              </w:rPr>
            </w:pPr>
            <w:r w:rsidRPr="00F77994">
              <w:rPr>
                <w:rFonts w:ascii="Times New Roman" w:eastAsia="Times New Roman" w:hAnsi="Times New Roman"/>
                <w:lang w:eastAsia="lv-LV"/>
              </w:rPr>
              <w:t>Darbu izpildes laikā Izpildītājs ir atbildīgs par Objekta teritorijas iekšējās kārtības noteikumu, darba drošības, elektrodrošības un ugunsdrošības prasību ievērošanu.</w:t>
            </w:r>
          </w:p>
        </w:tc>
      </w:tr>
      <w:tr w:rsidR="00811D4C" w:rsidRPr="00F77994" w14:paraId="31A9E34B" w14:textId="77777777" w:rsidTr="00811D4C">
        <w:tc>
          <w:tcPr>
            <w:tcW w:w="306" w:type="pct"/>
          </w:tcPr>
          <w:p w14:paraId="36A62735" w14:textId="1FCCA41D" w:rsidR="00811D4C" w:rsidRPr="00F77994" w:rsidRDefault="00F77994" w:rsidP="00A528EA">
            <w:pPr>
              <w:tabs>
                <w:tab w:val="left" w:pos="4140"/>
              </w:tabs>
              <w:jc w:val="both"/>
              <w:rPr>
                <w:rFonts w:ascii="Times New Roman" w:hAnsi="Times New Roman"/>
              </w:rPr>
            </w:pPr>
            <w:r w:rsidRPr="00F77994">
              <w:rPr>
                <w:rFonts w:ascii="Times New Roman" w:hAnsi="Times New Roman"/>
              </w:rPr>
              <w:t>4</w:t>
            </w:r>
            <w:r w:rsidR="00811D4C" w:rsidRPr="00F77994">
              <w:rPr>
                <w:rFonts w:ascii="Times New Roman" w:hAnsi="Times New Roman"/>
              </w:rPr>
              <w:t>.</w:t>
            </w:r>
          </w:p>
        </w:tc>
        <w:tc>
          <w:tcPr>
            <w:tcW w:w="4694" w:type="pct"/>
          </w:tcPr>
          <w:p w14:paraId="1F3AE683" w14:textId="77777777" w:rsidR="00811D4C" w:rsidRPr="00F77994" w:rsidRDefault="00811D4C" w:rsidP="00A528EA">
            <w:pPr>
              <w:tabs>
                <w:tab w:val="left" w:pos="4140"/>
              </w:tabs>
              <w:jc w:val="both"/>
              <w:rPr>
                <w:rFonts w:ascii="Times New Roman" w:eastAsia="Times New Roman" w:hAnsi="Times New Roman"/>
                <w:lang w:eastAsia="lv-LV"/>
              </w:rPr>
            </w:pPr>
            <w:r w:rsidRPr="00F77994">
              <w:rPr>
                <w:rFonts w:ascii="Times New Roman" w:eastAsia="Times New Roman" w:hAnsi="Times New Roman"/>
                <w:lang w:eastAsia="lv-LV"/>
              </w:rPr>
              <w:t xml:space="preserve">Darbu laikā Izpildītājs Objektā neierobežo Objekta lietotāju funkcionālo darbību, ievēro tīrību un kārtību. </w:t>
            </w:r>
          </w:p>
        </w:tc>
      </w:tr>
      <w:tr w:rsidR="00811D4C" w:rsidRPr="00F77994" w14:paraId="04CBE38B" w14:textId="77777777" w:rsidTr="00811D4C">
        <w:tc>
          <w:tcPr>
            <w:tcW w:w="306" w:type="pct"/>
          </w:tcPr>
          <w:p w14:paraId="5D817475" w14:textId="65A12CE4" w:rsidR="00811D4C" w:rsidRPr="00F77994" w:rsidRDefault="00F77994" w:rsidP="00A528EA">
            <w:pPr>
              <w:tabs>
                <w:tab w:val="left" w:pos="4140"/>
              </w:tabs>
              <w:jc w:val="both"/>
              <w:rPr>
                <w:rFonts w:ascii="Times New Roman" w:hAnsi="Times New Roman"/>
              </w:rPr>
            </w:pPr>
            <w:r w:rsidRPr="00F77994">
              <w:rPr>
                <w:rFonts w:ascii="Times New Roman" w:hAnsi="Times New Roman"/>
              </w:rPr>
              <w:t>5</w:t>
            </w:r>
            <w:r w:rsidR="00811D4C" w:rsidRPr="00F77994">
              <w:rPr>
                <w:rFonts w:ascii="Times New Roman" w:hAnsi="Times New Roman"/>
              </w:rPr>
              <w:t>.</w:t>
            </w:r>
          </w:p>
        </w:tc>
        <w:tc>
          <w:tcPr>
            <w:tcW w:w="4694" w:type="pct"/>
          </w:tcPr>
          <w:p w14:paraId="4A5D9FE5" w14:textId="77777777" w:rsidR="00811D4C" w:rsidRPr="00F77994" w:rsidRDefault="00811D4C" w:rsidP="00A528EA">
            <w:pPr>
              <w:tabs>
                <w:tab w:val="left" w:pos="4140"/>
              </w:tabs>
              <w:jc w:val="both"/>
              <w:rPr>
                <w:rFonts w:ascii="Times New Roman" w:hAnsi="Times New Roman"/>
              </w:rPr>
            </w:pPr>
            <w:r w:rsidRPr="00F77994">
              <w:rPr>
                <w:rFonts w:ascii="Times New Roman" w:eastAsia="Times New Roman" w:hAnsi="Times New Roman"/>
                <w:lang w:eastAsia="lv-LV"/>
              </w:rPr>
              <w:t>Izpildītājs Darbus organizē tā, lai pēc iespējas mazāk traucētu Objekta lietotāju ikdienu.</w:t>
            </w:r>
          </w:p>
        </w:tc>
      </w:tr>
      <w:tr w:rsidR="00811D4C" w:rsidRPr="00F77994" w14:paraId="7CA11391" w14:textId="77777777" w:rsidTr="00811D4C">
        <w:tc>
          <w:tcPr>
            <w:tcW w:w="306" w:type="pct"/>
          </w:tcPr>
          <w:p w14:paraId="1CE50CB0" w14:textId="16330B42" w:rsidR="00811D4C" w:rsidRPr="00F77994" w:rsidRDefault="00F77994" w:rsidP="00A528EA">
            <w:pPr>
              <w:tabs>
                <w:tab w:val="left" w:pos="4140"/>
              </w:tabs>
              <w:jc w:val="both"/>
              <w:rPr>
                <w:rFonts w:ascii="Times New Roman" w:hAnsi="Times New Roman"/>
              </w:rPr>
            </w:pPr>
            <w:r w:rsidRPr="00F77994">
              <w:rPr>
                <w:rFonts w:ascii="Times New Roman" w:hAnsi="Times New Roman"/>
              </w:rPr>
              <w:t>6</w:t>
            </w:r>
            <w:r w:rsidR="00811D4C" w:rsidRPr="00F77994">
              <w:rPr>
                <w:rFonts w:ascii="Times New Roman" w:hAnsi="Times New Roman"/>
              </w:rPr>
              <w:t>.</w:t>
            </w:r>
          </w:p>
        </w:tc>
        <w:tc>
          <w:tcPr>
            <w:tcW w:w="4694" w:type="pct"/>
          </w:tcPr>
          <w:p w14:paraId="02FB4560" w14:textId="0AF8FF67" w:rsidR="00811D4C" w:rsidRPr="00F77994" w:rsidRDefault="00811D4C" w:rsidP="00A528EA">
            <w:pPr>
              <w:tabs>
                <w:tab w:val="left" w:pos="4140"/>
              </w:tabs>
              <w:jc w:val="both"/>
              <w:rPr>
                <w:rFonts w:ascii="Times New Roman" w:eastAsia="Times New Roman" w:hAnsi="Times New Roman"/>
                <w:lang w:eastAsia="lv-LV"/>
              </w:rPr>
            </w:pPr>
            <w:r w:rsidRPr="00F77994">
              <w:rPr>
                <w:rFonts w:ascii="Times New Roman" w:eastAsia="Times New Roman" w:hAnsi="Times New Roman"/>
                <w:lang w:eastAsia="lv-LV"/>
              </w:rPr>
              <w:t xml:space="preserve">Veicot Darbus, Izpildītājs izved būvgružus no Objekta un utilizē būvgružiem paredzētā atkritumu poligonā, kā arī nodrošina, ka trokšņu un putekļu izdalīšanās Darbu laikā tiek samazināta līdz minimumam. </w:t>
            </w:r>
          </w:p>
        </w:tc>
      </w:tr>
      <w:tr w:rsidR="00811D4C" w:rsidRPr="00F77994" w14:paraId="7001F2FE" w14:textId="77777777" w:rsidTr="00811D4C">
        <w:tc>
          <w:tcPr>
            <w:tcW w:w="306" w:type="pct"/>
          </w:tcPr>
          <w:p w14:paraId="4A789B83" w14:textId="1ECD335E" w:rsidR="00811D4C" w:rsidRPr="00F77994" w:rsidRDefault="00F77994" w:rsidP="00A528EA">
            <w:pPr>
              <w:tabs>
                <w:tab w:val="left" w:pos="4140"/>
              </w:tabs>
              <w:jc w:val="both"/>
              <w:rPr>
                <w:rFonts w:ascii="Times New Roman" w:hAnsi="Times New Roman"/>
              </w:rPr>
            </w:pPr>
            <w:r w:rsidRPr="00F77994">
              <w:rPr>
                <w:rFonts w:ascii="Times New Roman" w:hAnsi="Times New Roman"/>
              </w:rPr>
              <w:t>7</w:t>
            </w:r>
            <w:r w:rsidR="00811D4C" w:rsidRPr="00F77994">
              <w:rPr>
                <w:rFonts w:ascii="Times New Roman" w:hAnsi="Times New Roman"/>
              </w:rPr>
              <w:t>.</w:t>
            </w:r>
          </w:p>
        </w:tc>
        <w:tc>
          <w:tcPr>
            <w:tcW w:w="4694" w:type="pct"/>
          </w:tcPr>
          <w:p w14:paraId="0FF2C87C" w14:textId="4699871A" w:rsidR="00811D4C" w:rsidRPr="00F77994" w:rsidRDefault="00811D4C" w:rsidP="00A528EA">
            <w:pPr>
              <w:tabs>
                <w:tab w:val="left" w:pos="4140"/>
              </w:tabs>
              <w:jc w:val="both"/>
              <w:rPr>
                <w:rFonts w:ascii="Times New Roman" w:hAnsi="Times New Roman"/>
              </w:rPr>
            </w:pPr>
            <w:r w:rsidRPr="00F77994">
              <w:rPr>
                <w:rFonts w:ascii="Times New Roman" w:eastAsia="Times New Roman" w:hAnsi="Times New Roman"/>
                <w:lang w:eastAsia="lv-LV"/>
              </w:rPr>
              <w:t>Izpildītājs veic Darbus ar savu kvalificētu darbaspēku, tehniku, darbarīkiem, inventāru un materiāliem.</w:t>
            </w:r>
            <w:r w:rsidR="00F77994" w:rsidRPr="00F77994">
              <w:rPr>
                <w:rFonts w:ascii="Times New Roman" w:eastAsia="Times New Roman" w:hAnsi="Times New Roman"/>
                <w:lang w:eastAsia="lv-LV"/>
              </w:rPr>
              <w:t xml:space="preserve"> </w:t>
            </w:r>
            <w:r w:rsidR="00006B1B" w:rsidRPr="001B0FCB">
              <w:rPr>
                <w:rFonts w:ascii="Times New Roman" w:hAnsi="Times New Roman"/>
                <w:bCs/>
              </w:rPr>
              <w:t>Būvuzņēmējam jāievērtē darbu daudzuma sarakstā minēto darbu veikšanai nepieciešamie materiāli un papildus darbi, kas nav minēti apjomu sarakstā, bet bez kuriem nebūtu iespējama būvdarbu tehnoloģiski pareiza un spēkā esošajiem normatīviem atbilstoša veikšana pilnā apmērā</w:t>
            </w:r>
          </w:p>
        </w:tc>
      </w:tr>
      <w:tr w:rsidR="00811D4C" w:rsidRPr="00F77994" w14:paraId="7D6AD4C7" w14:textId="77777777" w:rsidTr="00811D4C">
        <w:tc>
          <w:tcPr>
            <w:tcW w:w="306" w:type="pct"/>
          </w:tcPr>
          <w:p w14:paraId="15D3F216" w14:textId="2A12096F" w:rsidR="00811D4C" w:rsidRPr="00F77994" w:rsidRDefault="00F77994" w:rsidP="00A528EA">
            <w:pPr>
              <w:tabs>
                <w:tab w:val="left" w:pos="4140"/>
              </w:tabs>
              <w:jc w:val="both"/>
              <w:rPr>
                <w:rFonts w:ascii="Times New Roman" w:hAnsi="Times New Roman"/>
              </w:rPr>
            </w:pPr>
            <w:r w:rsidRPr="00F77994">
              <w:rPr>
                <w:rFonts w:ascii="Times New Roman" w:hAnsi="Times New Roman"/>
              </w:rPr>
              <w:t>8</w:t>
            </w:r>
            <w:r w:rsidR="00811D4C" w:rsidRPr="00F77994">
              <w:rPr>
                <w:rFonts w:ascii="Times New Roman" w:hAnsi="Times New Roman"/>
              </w:rPr>
              <w:t>.</w:t>
            </w:r>
          </w:p>
        </w:tc>
        <w:tc>
          <w:tcPr>
            <w:tcW w:w="4694" w:type="pct"/>
          </w:tcPr>
          <w:p w14:paraId="7EFAFA8C" w14:textId="3DD99285" w:rsidR="00811D4C" w:rsidRPr="00F77994" w:rsidRDefault="00F77994" w:rsidP="00F77994">
            <w:pPr>
              <w:jc w:val="both"/>
              <w:rPr>
                <w:rFonts w:ascii="Times New Roman" w:eastAsia="Times New Roman" w:hAnsi="Times New Roman"/>
                <w:lang w:val="pl-PL" w:eastAsia="pl-PL"/>
              </w:rPr>
            </w:pPr>
            <w:r w:rsidRPr="00F77994">
              <w:rPr>
                <w:rFonts w:ascii="Times New Roman" w:eastAsia="Times New Roman" w:hAnsi="Times New Roman"/>
                <w:lang w:val="pl-PL" w:eastAsia="pl-PL"/>
              </w:rPr>
              <w:t xml:space="preserve">Visi darbi jāveic saskaņā ar spēkā esošajiem normatīvajiem aktiem, būvniecības tehnoloģijām un izmantoto materiālu ražotāju norādījumiem. </w:t>
            </w:r>
          </w:p>
        </w:tc>
      </w:tr>
      <w:tr w:rsidR="00F77994" w:rsidRPr="00F77994" w14:paraId="6831DB7D" w14:textId="77777777" w:rsidTr="00811D4C">
        <w:tc>
          <w:tcPr>
            <w:tcW w:w="306" w:type="pct"/>
          </w:tcPr>
          <w:p w14:paraId="37F4F864" w14:textId="63784B84" w:rsidR="00F77994" w:rsidRPr="00F77994" w:rsidRDefault="00F77994" w:rsidP="00A528EA">
            <w:pPr>
              <w:tabs>
                <w:tab w:val="left" w:pos="4140"/>
              </w:tabs>
              <w:jc w:val="both"/>
              <w:rPr>
                <w:rFonts w:ascii="Times New Roman" w:hAnsi="Times New Roman"/>
              </w:rPr>
            </w:pPr>
            <w:r w:rsidRPr="00F77994">
              <w:rPr>
                <w:rFonts w:ascii="Times New Roman" w:hAnsi="Times New Roman"/>
              </w:rPr>
              <w:t>9.</w:t>
            </w:r>
          </w:p>
        </w:tc>
        <w:tc>
          <w:tcPr>
            <w:tcW w:w="4694" w:type="pct"/>
          </w:tcPr>
          <w:p w14:paraId="4BE9ECE5" w14:textId="2D3026FF" w:rsidR="00F77994" w:rsidRPr="00F77994" w:rsidRDefault="00F77994" w:rsidP="00F77994">
            <w:pPr>
              <w:jc w:val="both"/>
              <w:rPr>
                <w:rFonts w:ascii="Times New Roman" w:eastAsia="Times New Roman" w:hAnsi="Times New Roman"/>
                <w:lang w:val="pl-PL" w:eastAsia="pl-PL"/>
              </w:rPr>
            </w:pPr>
            <w:r w:rsidRPr="00F77994">
              <w:rPr>
                <w:rFonts w:ascii="Times New Roman" w:eastAsia="Times New Roman" w:hAnsi="Times New Roman"/>
                <w:lang w:val="pl-PL" w:eastAsia="pl-PL"/>
              </w:rPr>
              <w:t xml:space="preserve">Izmantotajiem materiāliem jābūt jauniem, sertificētiem un paredzētiem izmantošanai ārējos klimatiskajos apstākļos. </w:t>
            </w:r>
          </w:p>
        </w:tc>
      </w:tr>
      <w:tr w:rsidR="00811D4C" w:rsidRPr="00F77994" w14:paraId="2DEBB573" w14:textId="77777777" w:rsidTr="00811D4C">
        <w:tc>
          <w:tcPr>
            <w:tcW w:w="306" w:type="pct"/>
          </w:tcPr>
          <w:p w14:paraId="0671C351" w14:textId="74777DCD" w:rsidR="00811D4C" w:rsidRPr="00F77994" w:rsidRDefault="00F77994" w:rsidP="00A528EA">
            <w:pPr>
              <w:tabs>
                <w:tab w:val="left" w:pos="4140"/>
              </w:tabs>
              <w:jc w:val="both"/>
              <w:rPr>
                <w:rFonts w:ascii="Times New Roman" w:hAnsi="Times New Roman"/>
              </w:rPr>
            </w:pPr>
            <w:r w:rsidRPr="00F77994">
              <w:rPr>
                <w:rFonts w:ascii="Times New Roman" w:hAnsi="Times New Roman"/>
              </w:rPr>
              <w:t>10</w:t>
            </w:r>
            <w:r w:rsidR="00811D4C" w:rsidRPr="00F77994">
              <w:rPr>
                <w:rFonts w:ascii="Times New Roman" w:hAnsi="Times New Roman"/>
              </w:rPr>
              <w:t>.</w:t>
            </w:r>
          </w:p>
        </w:tc>
        <w:tc>
          <w:tcPr>
            <w:tcW w:w="4694" w:type="pct"/>
          </w:tcPr>
          <w:p w14:paraId="555EB8FD" w14:textId="4115803E" w:rsidR="00811D4C" w:rsidRPr="00F77994" w:rsidRDefault="00F77994" w:rsidP="00F77994">
            <w:pPr>
              <w:jc w:val="both"/>
              <w:rPr>
                <w:rFonts w:ascii="Times New Roman" w:eastAsia="Times New Roman" w:hAnsi="Times New Roman"/>
                <w:lang w:val="pl-PL" w:eastAsia="pl-PL"/>
              </w:rPr>
            </w:pPr>
            <w:r w:rsidRPr="00F77994">
              <w:rPr>
                <w:rFonts w:ascii="Times New Roman" w:eastAsia="Times New Roman" w:hAnsi="Times New Roman"/>
                <w:lang w:val="pl-PL" w:eastAsia="pl-PL"/>
              </w:rPr>
              <w:t xml:space="preserve">Izpildītājs ir atbildīgs par darbu kvalitāti un darbu laikā radīto bojājumu novēršanu. </w:t>
            </w:r>
          </w:p>
        </w:tc>
      </w:tr>
      <w:tr w:rsidR="00811D4C" w:rsidRPr="00F77994" w14:paraId="69EEB2F9" w14:textId="77777777" w:rsidTr="00811D4C">
        <w:tc>
          <w:tcPr>
            <w:tcW w:w="306" w:type="pct"/>
          </w:tcPr>
          <w:p w14:paraId="22D94604" w14:textId="55327AF9" w:rsidR="00811D4C" w:rsidRPr="00F77994" w:rsidRDefault="00811D4C" w:rsidP="00A528EA">
            <w:pPr>
              <w:tabs>
                <w:tab w:val="left" w:pos="4140"/>
              </w:tabs>
              <w:jc w:val="both"/>
              <w:rPr>
                <w:rFonts w:ascii="Times New Roman" w:hAnsi="Times New Roman"/>
              </w:rPr>
            </w:pPr>
            <w:r w:rsidRPr="00F77994">
              <w:rPr>
                <w:rFonts w:ascii="Times New Roman" w:hAnsi="Times New Roman"/>
              </w:rPr>
              <w:t>1</w:t>
            </w:r>
            <w:r w:rsidR="00E44CFA">
              <w:rPr>
                <w:rFonts w:ascii="Times New Roman" w:hAnsi="Times New Roman"/>
              </w:rPr>
              <w:t>1</w:t>
            </w:r>
            <w:r w:rsidRPr="00F77994">
              <w:rPr>
                <w:rFonts w:ascii="Times New Roman" w:hAnsi="Times New Roman"/>
              </w:rPr>
              <w:t>.</w:t>
            </w:r>
          </w:p>
        </w:tc>
        <w:tc>
          <w:tcPr>
            <w:tcW w:w="4694" w:type="pct"/>
          </w:tcPr>
          <w:p w14:paraId="045FCAAB" w14:textId="77777777" w:rsidR="00811D4C" w:rsidRPr="00F77994" w:rsidRDefault="00811D4C" w:rsidP="00A528EA">
            <w:pPr>
              <w:tabs>
                <w:tab w:val="left" w:pos="4140"/>
              </w:tabs>
              <w:jc w:val="both"/>
              <w:rPr>
                <w:rFonts w:ascii="Times New Roman" w:eastAsia="Times New Roman" w:hAnsi="Times New Roman"/>
                <w:lang w:eastAsia="lv-LV"/>
              </w:rPr>
            </w:pPr>
            <w:r w:rsidRPr="00F77994">
              <w:rPr>
                <w:rFonts w:ascii="Times New Roman" w:eastAsia="Times New Roman" w:hAnsi="Times New Roman"/>
                <w:lang w:eastAsia="lv-LV"/>
              </w:rPr>
              <w:t xml:space="preserve">Izpildītājs atbild par precīzu darbu tehnoloģijas izvēli, saderīgu materiālu, darba rīku un mehānismu pielietošanu, kā arī par izpildāmo darbu apjomu uzmērīšanu Darbu veikšanai. </w:t>
            </w:r>
          </w:p>
        </w:tc>
      </w:tr>
      <w:tr w:rsidR="00811D4C" w:rsidRPr="00F77994" w14:paraId="6855CEC7" w14:textId="77777777" w:rsidTr="00811D4C">
        <w:tc>
          <w:tcPr>
            <w:tcW w:w="306" w:type="pct"/>
          </w:tcPr>
          <w:p w14:paraId="16E9ADB2" w14:textId="1D835E4F" w:rsidR="00811D4C" w:rsidRPr="00F77994" w:rsidRDefault="00811D4C" w:rsidP="00A528EA">
            <w:pPr>
              <w:tabs>
                <w:tab w:val="left" w:pos="4140"/>
              </w:tabs>
              <w:jc w:val="both"/>
              <w:rPr>
                <w:rFonts w:ascii="Times New Roman" w:hAnsi="Times New Roman"/>
              </w:rPr>
            </w:pPr>
            <w:r w:rsidRPr="00F77994">
              <w:rPr>
                <w:rFonts w:ascii="Times New Roman" w:hAnsi="Times New Roman"/>
              </w:rPr>
              <w:t>1</w:t>
            </w:r>
            <w:r w:rsidR="00E44CFA">
              <w:rPr>
                <w:rFonts w:ascii="Times New Roman" w:hAnsi="Times New Roman"/>
              </w:rPr>
              <w:t>2</w:t>
            </w:r>
            <w:r w:rsidRPr="00F77994">
              <w:rPr>
                <w:rFonts w:ascii="Times New Roman" w:hAnsi="Times New Roman"/>
              </w:rPr>
              <w:t>.</w:t>
            </w:r>
          </w:p>
        </w:tc>
        <w:tc>
          <w:tcPr>
            <w:tcW w:w="4694" w:type="pct"/>
          </w:tcPr>
          <w:p w14:paraId="1DB949ED" w14:textId="77777777" w:rsidR="00811D4C" w:rsidRPr="00F77994" w:rsidRDefault="00811D4C" w:rsidP="00A528EA">
            <w:pPr>
              <w:tabs>
                <w:tab w:val="left" w:pos="4140"/>
              </w:tabs>
              <w:jc w:val="both"/>
              <w:rPr>
                <w:rFonts w:ascii="Times New Roman" w:hAnsi="Times New Roman"/>
              </w:rPr>
            </w:pPr>
            <w:r w:rsidRPr="00F77994">
              <w:rPr>
                <w:rFonts w:ascii="Times New Roman" w:hAnsi="Times New Roman"/>
              </w:rPr>
              <w:t>Pirms darbu uzsākšanas un darbu izpildes laikā, darba zonai jābūt norobežotai un uzraudzītai, lai netiktu apdraudēta trešā puse. Nepieciešamības gadījumā Izpildītājs nodrošina teritorijā savus darbiniekus, kuri kontrolē cilvēku plūsmu vai nepieļauj transporta līdzekļu novietošanu bīstamības zonā un cilvēku iekļūšanu tajā.</w:t>
            </w:r>
          </w:p>
        </w:tc>
      </w:tr>
      <w:tr w:rsidR="00811D4C" w:rsidRPr="00F77994" w14:paraId="5F5B85D2" w14:textId="77777777" w:rsidTr="00811D4C">
        <w:trPr>
          <w:trHeight w:val="492"/>
        </w:trPr>
        <w:tc>
          <w:tcPr>
            <w:tcW w:w="306" w:type="pct"/>
          </w:tcPr>
          <w:p w14:paraId="4DC5E3BE" w14:textId="0D1022C5" w:rsidR="00811D4C" w:rsidRPr="00F77994" w:rsidRDefault="00811D4C" w:rsidP="00A528EA">
            <w:pPr>
              <w:tabs>
                <w:tab w:val="left" w:pos="4140"/>
              </w:tabs>
              <w:jc w:val="both"/>
              <w:rPr>
                <w:rFonts w:ascii="Times New Roman" w:hAnsi="Times New Roman"/>
              </w:rPr>
            </w:pPr>
            <w:r w:rsidRPr="00F77994">
              <w:rPr>
                <w:rFonts w:ascii="Times New Roman" w:hAnsi="Times New Roman"/>
              </w:rPr>
              <w:t>1</w:t>
            </w:r>
            <w:r w:rsidR="00E44CFA">
              <w:rPr>
                <w:rFonts w:ascii="Times New Roman" w:hAnsi="Times New Roman"/>
              </w:rPr>
              <w:t>3</w:t>
            </w:r>
            <w:r w:rsidRPr="00F77994">
              <w:rPr>
                <w:rFonts w:ascii="Times New Roman" w:hAnsi="Times New Roman"/>
              </w:rPr>
              <w:t>.</w:t>
            </w:r>
          </w:p>
        </w:tc>
        <w:tc>
          <w:tcPr>
            <w:tcW w:w="4694" w:type="pct"/>
          </w:tcPr>
          <w:p w14:paraId="728B26C7" w14:textId="62411E26" w:rsidR="00811D4C" w:rsidRPr="00F77994" w:rsidRDefault="00811D4C" w:rsidP="00811D4C">
            <w:pPr>
              <w:tabs>
                <w:tab w:val="left" w:pos="4140"/>
              </w:tabs>
              <w:jc w:val="both"/>
              <w:rPr>
                <w:rFonts w:ascii="Times New Roman" w:eastAsia="Times New Roman" w:hAnsi="Times New Roman"/>
                <w:lang w:eastAsia="lv-LV"/>
              </w:rPr>
            </w:pPr>
            <w:bookmarkStart w:id="0" w:name="_Hlk130225239"/>
            <w:r w:rsidRPr="00F77994">
              <w:rPr>
                <w:rFonts w:ascii="Times New Roman" w:eastAsia="Times New Roman" w:hAnsi="Times New Roman"/>
                <w:lang w:eastAsia="lv-LV"/>
              </w:rPr>
              <w:t xml:space="preserve">Pēc Darbu pabeigšanas Izpildītājs iesniedz </w:t>
            </w:r>
            <w:proofErr w:type="spellStart"/>
            <w:r w:rsidRPr="00F77994">
              <w:rPr>
                <w:rFonts w:ascii="Times New Roman" w:eastAsia="Times New Roman" w:hAnsi="Times New Roman"/>
                <w:lang w:eastAsia="lv-LV"/>
              </w:rPr>
              <w:t>izpilddokumentāciju</w:t>
            </w:r>
            <w:proofErr w:type="spellEnd"/>
            <w:r w:rsidRPr="00F77994">
              <w:rPr>
                <w:rFonts w:ascii="Times New Roman" w:eastAsia="Times New Roman" w:hAnsi="Times New Roman"/>
                <w:lang w:eastAsia="lv-LV"/>
              </w:rPr>
              <w:t>, kas sagatavota būvniecību reglamentējošos normatīvajos aktos un līgumā noteiktajā kārtībā.</w:t>
            </w:r>
            <w:bookmarkEnd w:id="0"/>
            <w:r w:rsidR="00F77994" w:rsidRPr="00F77994">
              <w:rPr>
                <w:rFonts w:ascii="Times New Roman" w:eastAsia="Times New Roman" w:hAnsi="Times New Roman"/>
                <w:lang w:eastAsia="lv-LV"/>
              </w:rPr>
              <w:t xml:space="preserve"> </w:t>
            </w:r>
            <w:r w:rsidR="00F77994" w:rsidRPr="00F77994">
              <w:rPr>
                <w:rFonts w:ascii="Times New Roman" w:eastAsia="Times New Roman" w:hAnsi="Times New Roman"/>
                <w:lang w:val="pl-PL" w:eastAsia="pl-PL"/>
              </w:rPr>
              <w:t>Pēc darbu pabeigšanas objektam jābūt pilnībā sakoptam un gatavam ekspluatācijai.</w:t>
            </w:r>
          </w:p>
        </w:tc>
      </w:tr>
      <w:tr w:rsidR="00811D4C" w:rsidRPr="00F77994" w14:paraId="5D2E77C9" w14:textId="77777777" w:rsidTr="00811D4C">
        <w:tc>
          <w:tcPr>
            <w:tcW w:w="306" w:type="pct"/>
          </w:tcPr>
          <w:p w14:paraId="5529A7EC" w14:textId="48F5C3C5" w:rsidR="00811D4C" w:rsidRPr="00F77994" w:rsidRDefault="00811D4C" w:rsidP="00A528EA">
            <w:pPr>
              <w:tabs>
                <w:tab w:val="left" w:pos="4140"/>
              </w:tabs>
              <w:jc w:val="both"/>
              <w:rPr>
                <w:rFonts w:ascii="Times New Roman" w:hAnsi="Times New Roman"/>
              </w:rPr>
            </w:pPr>
            <w:r w:rsidRPr="00F77994">
              <w:rPr>
                <w:rFonts w:ascii="Times New Roman" w:hAnsi="Times New Roman"/>
              </w:rPr>
              <w:t>1</w:t>
            </w:r>
            <w:r w:rsidR="00E44CFA">
              <w:rPr>
                <w:rFonts w:ascii="Times New Roman" w:hAnsi="Times New Roman"/>
              </w:rPr>
              <w:t>4</w:t>
            </w:r>
            <w:r w:rsidRPr="00F77994">
              <w:rPr>
                <w:rFonts w:ascii="Times New Roman" w:hAnsi="Times New Roman"/>
              </w:rPr>
              <w:t>.</w:t>
            </w:r>
          </w:p>
        </w:tc>
        <w:tc>
          <w:tcPr>
            <w:tcW w:w="4694" w:type="pct"/>
          </w:tcPr>
          <w:p w14:paraId="3A1BF262" w14:textId="16829396" w:rsidR="00811D4C" w:rsidRPr="00F77994" w:rsidRDefault="00811D4C" w:rsidP="00A528EA">
            <w:pPr>
              <w:tabs>
                <w:tab w:val="left" w:pos="4140"/>
              </w:tabs>
              <w:jc w:val="both"/>
              <w:rPr>
                <w:rFonts w:ascii="Times New Roman" w:eastAsia="Times New Roman" w:hAnsi="Times New Roman"/>
                <w:lang w:eastAsia="lv-LV"/>
              </w:rPr>
            </w:pPr>
            <w:r w:rsidRPr="00F77994">
              <w:rPr>
                <w:rFonts w:ascii="Times New Roman" w:eastAsia="Times New Roman" w:hAnsi="Times New Roman"/>
                <w:lang w:eastAsia="lv-LV"/>
              </w:rPr>
              <w:t xml:space="preserve">Izpildīto Darbu garantijas termiņš </w:t>
            </w:r>
            <w:r w:rsidR="00F77994" w:rsidRPr="00F77994">
              <w:rPr>
                <w:rFonts w:ascii="Times New Roman" w:eastAsia="Times New Roman" w:hAnsi="Times New Roman"/>
                <w:lang w:eastAsia="lv-LV"/>
              </w:rPr>
              <w:t>–</w:t>
            </w:r>
            <w:r w:rsidR="00E44CFA">
              <w:rPr>
                <w:rFonts w:ascii="Times New Roman" w:eastAsia="Times New Roman" w:hAnsi="Times New Roman"/>
                <w:lang w:eastAsia="lv-LV"/>
              </w:rPr>
              <w:t xml:space="preserve"> ne mazāk kā</w:t>
            </w:r>
            <w:r w:rsidRPr="00F77994">
              <w:rPr>
                <w:rFonts w:ascii="Times New Roman" w:eastAsia="Times New Roman" w:hAnsi="Times New Roman"/>
                <w:lang w:eastAsia="lv-LV"/>
              </w:rPr>
              <w:t xml:space="preserve"> 60</w:t>
            </w:r>
            <w:r w:rsidR="00F77994" w:rsidRPr="00F77994">
              <w:rPr>
                <w:rFonts w:ascii="Times New Roman" w:eastAsia="Times New Roman" w:hAnsi="Times New Roman"/>
                <w:lang w:eastAsia="lv-LV"/>
              </w:rPr>
              <w:t xml:space="preserve"> (sešdesmit)</w:t>
            </w:r>
            <w:r w:rsidRPr="00F77994">
              <w:rPr>
                <w:rFonts w:ascii="Times New Roman" w:eastAsia="Times New Roman" w:hAnsi="Times New Roman"/>
                <w:lang w:eastAsia="lv-LV"/>
              </w:rPr>
              <w:t xml:space="preserve"> mēneši no Darbu nodošanas - pieņemšanas akta parakstīšanas</w:t>
            </w:r>
            <w:r w:rsidR="00F77994" w:rsidRPr="00F77994">
              <w:rPr>
                <w:rFonts w:ascii="Times New Roman" w:eastAsia="Times New Roman" w:hAnsi="Times New Roman"/>
                <w:lang w:eastAsia="lv-LV"/>
              </w:rPr>
              <w:t xml:space="preserve"> dienas</w:t>
            </w:r>
            <w:r w:rsidRPr="00F77994">
              <w:rPr>
                <w:rFonts w:ascii="Times New Roman" w:eastAsia="Times New Roman" w:hAnsi="Times New Roman"/>
                <w:lang w:eastAsia="lv-LV"/>
              </w:rPr>
              <w:t xml:space="preserve">, kuras laikā Izpildītājs saskaņā ar Līgumu un būvniecību regulējošo normatīvo aktu prasībām ir atbildīgs par Būvdarbu rezultātā radušos trūkumu novēršanu. </w:t>
            </w:r>
          </w:p>
        </w:tc>
      </w:tr>
      <w:tr w:rsidR="00006B1B" w:rsidRPr="00F77994" w14:paraId="7BF558B0" w14:textId="77777777" w:rsidTr="00811D4C">
        <w:tc>
          <w:tcPr>
            <w:tcW w:w="306" w:type="pct"/>
          </w:tcPr>
          <w:p w14:paraId="111EA8D3" w14:textId="6749755C" w:rsidR="00006B1B" w:rsidRPr="00F77994" w:rsidRDefault="00006B1B" w:rsidP="00A528EA">
            <w:pPr>
              <w:tabs>
                <w:tab w:val="left" w:pos="4140"/>
              </w:tabs>
              <w:jc w:val="both"/>
              <w:rPr>
                <w:rFonts w:ascii="Times New Roman" w:hAnsi="Times New Roman"/>
              </w:rPr>
            </w:pPr>
            <w:r>
              <w:rPr>
                <w:rFonts w:ascii="Times New Roman" w:hAnsi="Times New Roman"/>
              </w:rPr>
              <w:t>15.</w:t>
            </w:r>
          </w:p>
        </w:tc>
        <w:tc>
          <w:tcPr>
            <w:tcW w:w="4694" w:type="pct"/>
          </w:tcPr>
          <w:p w14:paraId="603F6AE9" w14:textId="0E58554C" w:rsidR="00006B1B" w:rsidRPr="00F77994" w:rsidRDefault="00006B1B" w:rsidP="00A528EA">
            <w:pPr>
              <w:tabs>
                <w:tab w:val="left" w:pos="4140"/>
              </w:tabs>
              <w:jc w:val="both"/>
              <w:rPr>
                <w:rFonts w:ascii="Times New Roman" w:eastAsia="Times New Roman" w:hAnsi="Times New Roman"/>
                <w:lang w:eastAsia="lv-LV"/>
              </w:rPr>
            </w:pPr>
            <w:r w:rsidRPr="001B0FCB">
              <w:rPr>
                <w:rFonts w:ascii="Times New Roman" w:hAnsi="Times New Roman"/>
                <w:bCs/>
              </w:rPr>
              <w:t>Būvuzņēmēja pienākums ir uz sava rēķina nodrošināt Objekta un tam pieguļošās teritorijas, būvmateriālu, būvizstrādājumu, aprīkojuma un izpildīto darbu apsardzi visā būvdarbu Līguma darbības laikā, uzņemoties pilnu materiālo atbildību par Objektā esošajām materiālajām vērtībām līdz objekta nodošanai ekspluatācijā.</w:t>
            </w:r>
          </w:p>
        </w:tc>
      </w:tr>
    </w:tbl>
    <w:tbl>
      <w:tblPr>
        <w:tblStyle w:val="Reatabula"/>
        <w:tblW w:w="9209" w:type="dxa"/>
        <w:jc w:val="center"/>
        <w:tblLayout w:type="fixed"/>
        <w:tblLook w:val="04A0" w:firstRow="1" w:lastRow="0" w:firstColumn="1" w:lastColumn="0" w:noHBand="0" w:noVBand="1"/>
      </w:tblPr>
      <w:tblGrid>
        <w:gridCol w:w="716"/>
        <w:gridCol w:w="1831"/>
        <w:gridCol w:w="5528"/>
        <w:gridCol w:w="1134"/>
      </w:tblGrid>
      <w:tr w:rsidR="006B55CF" w:rsidRPr="00F77994" w14:paraId="2BC888D9" w14:textId="77777777" w:rsidTr="006E40BC">
        <w:trPr>
          <w:trHeight w:val="738"/>
          <w:tblHeader/>
          <w:jc w:val="center"/>
        </w:trPr>
        <w:tc>
          <w:tcPr>
            <w:tcW w:w="716" w:type="dxa"/>
            <w:shd w:val="clear" w:color="auto" w:fill="D9D9D9" w:themeFill="background1" w:themeFillShade="D9"/>
            <w:vAlign w:val="center"/>
          </w:tcPr>
          <w:p w14:paraId="4C06EF38" w14:textId="77777777" w:rsidR="006B55CF" w:rsidRPr="00F77994" w:rsidRDefault="006B55CF" w:rsidP="00CB39B5">
            <w:pPr>
              <w:jc w:val="center"/>
              <w:rPr>
                <w:rFonts w:ascii="Times New Roman" w:hAnsi="Times New Roman"/>
                <w:b/>
              </w:rPr>
            </w:pPr>
            <w:r w:rsidRPr="00F77994">
              <w:rPr>
                <w:rFonts w:ascii="Times New Roman" w:hAnsi="Times New Roman"/>
                <w:b/>
              </w:rPr>
              <w:lastRenderedPageBreak/>
              <w:t>Nr. p. k.</w:t>
            </w:r>
          </w:p>
        </w:tc>
        <w:tc>
          <w:tcPr>
            <w:tcW w:w="1831" w:type="dxa"/>
            <w:shd w:val="clear" w:color="auto" w:fill="D9D9D9" w:themeFill="background1" w:themeFillShade="D9"/>
            <w:vAlign w:val="center"/>
          </w:tcPr>
          <w:p w14:paraId="41141D52" w14:textId="2DC9C2CD" w:rsidR="006B55CF" w:rsidRPr="00F77994" w:rsidRDefault="007F6A26" w:rsidP="00CB39B5">
            <w:pPr>
              <w:jc w:val="center"/>
              <w:rPr>
                <w:rFonts w:ascii="Times New Roman" w:hAnsi="Times New Roman"/>
                <w:b/>
              </w:rPr>
            </w:pPr>
            <w:r w:rsidRPr="00F77994">
              <w:rPr>
                <w:rFonts w:ascii="Times New Roman" w:hAnsi="Times New Roman"/>
                <w:b/>
              </w:rPr>
              <w:t xml:space="preserve">Darbu </w:t>
            </w:r>
          </w:p>
          <w:p w14:paraId="3BB5B4CC" w14:textId="77777777" w:rsidR="006B55CF" w:rsidRPr="00F77994" w:rsidRDefault="006B55CF" w:rsidP="00CB39B5">
            <w:pPr>
              <w:jc w:val="center"/>
              <w:rPr>
                <w:rFonts w:ascii="Times New Roman" w:hAnsi="Times New Roman"/>
                <w:b/>
              </w:rPr>
            </w:pPr>
            <w:r w:rsidRPr="00F77994">
              <w:rPr>
                <w:rFonts w:ascii="Times New Roman" w:hAnsi="Times New Roman"/>
                <w:b/>
              </w:rPr>
              <w:t>nosaukums</w:t>
            </w:r>
          </w:p>
        </w:tc>
        <w:tc>
          <w:tcPr>
            <w:tcW w:w="5528" w:type="dxa"/>
            <w:shd w:val="clear" w:color="auto" w:fill="D9D9D9" w:themeFill="background1" w:themeFillShade="D9"/>
            <w:vAlign w:val="center"/>
          </w:tcPr>
          <w:p w14:paraId="44E5C010" w14:textId="16122100" w:rsidR="006B55CF" w:rsidRPr="00F77994" w:rsidRDefault="007F6A26" w:rsidP="00CB39B5">
            <w:pPr>
              <w:jc w:val="center"/>
              <w:rPr>
                <w:rFonts w:ascii="Times New Roman" w:hAnsi="Times New Roman"/>
                <w:b/>
              </w:rPr>
            </w:pPr>
            <w:r w:rsidRPr="00F77994">
              <w:rPr>
                <w:rFonts w:ascii="Times New Roman" w:hAnsi="Times New Roman"/>
                <w:b/>
              </w:rPr>
              <w:t>Darbu</w:t>
            </w:r>
            <w:r w:rsidR="006B55CF" w:rsidRPr="00F77994">
              <w:rPr>
                <w:rFonts w:ascii="Times New Roman" w:hAnsi="Times New Roman"/>
                <w:b/>
              </w:rPr>
              <w:t xml:space="preserve"> apraksts </w:t>
            </w:r>
          </w:p>
        </w:tc>
        <w:tc>
          <w:tcPr>
            <w:tcW w:w="1134" w:type="dxa"/>
            <w:shd w:val="clear" w:color="auto" w:fill="D9D9D9" w:themeFill="background1" w:themeFillShade="D9"/>
            <w:vAlign w:val="center"/>
          </w:tcPr>
          <w:p w14:paraId="3D060A5E" w14:textId="77777777" w:rsidR="006B55CF" w:rsidRPr="00F77994" w:rsidRDefault="006B55CF" w:rsidP="00CB39B5">
            <w:pPr>
              <w:jc w:val="center"/>
              <w:rPr>
                <w:rFonts w:ascii="Times New Roman" w:hAnsi="Times New Roman"/>
                <w:b/>
              </w:rPr>
            </w:pPr>
            <w:r w:rsidRPr="00F77994">
              <w:rPr>
                <w:rFonts w:ascii="Times New Roman" w:hAnsi="Times New Roman"/>
                <w:b/>
              </w:rPr>
              <w:t>Skaits</w:t>
            </w:r>
          </w:p>
        </w:tc>
      </w:tr>
      <w:tr w:rsidR="006B55CF" w:rsidRPr="00F77994" w14:paraId="52DB5959" w14:textId="77777777" w:rsidTr="00693986">
        <w:trPr>
          <w:trHeight w:val="13430"/>
          <w:jc w:val="center"/>
        </w:trPr>
        <w:tc>
          <w:tcPr>
            <w:tcW w:w="716" w:type="dxa"/>
          </w:tcPr>
          <w:p w14:paraId="4736B85C" w14:textId="4C275D28" w:rsidR="006B55CF" w:rsidRPr="00F77994" w:rsidRDefault="008A1708" w:rsidP="00CB39B5">
            <w:pPr>
              <w:jc w:val="center"/>
              <w:rPr>
                <w:rFonts w:ascii="Times New Roman" w:hAnsi="Times New Roman"/>
              </w:rPr>
            </w:pPr>
            <w:r w:rsidRPr="00F77994">
              <w:rPr>
                <w:rFonts w:ascii="Times New Roman" w:hAnsi="Times New Roman"/>
              </w:rPr>
              <w:t>1.</w:t>
            </w:r>
          </w:p>
        </w:tc>
        <w:tc>
          <w:tcPr>
            <w:tcW w:w="1831" w:type="dxa"/>
          </w:tcPr>
          <w:p w14:paraId="194B7EDC" w14:textId="77A7ACED" w:rsidR="006B55CF" w:rsidRPr="00F77994" w:rsidRDefault="008A1708" w:rsidP="00CB39B5">
            <w:pPr>
              <w:rPr>
                <w:rFonts w:ascii="Times New Roman" w:hAnsi="Times New Roman"/>
                <w:b/>
              </w:rPr>
            </w:pPr>
            <w:r w:rsidRPr="00F77994">
              <w:rPr>
                <w:rFonts w:ascii="Times New Roman" w:hAnsi="Times New Roman"/>
                <w:b/>
              </w:rPr>
              <w:t>Ieejas lievenis pie 119.kabineta</w:t>
            </w:r>
          </w:p>
        </w:tc>
        <w:tc>
          <w:tcPr>
            <w:tcW w:w="5528" w:type="dxa"/>
          </w:tcPr>
          <w:p w14:paraId="44881830" w14:textId="30ACA364" w:rsidR="00A66A51" w:rsidRPr="00F77994" w:rsidRDefault="00A66A51" w:rsidP="00CB39B5">
            <w:pPr>
              <w:rPr>
                <w:rFonts w:ascii="Times New Roman" w:eastAsia="Times New Roman" w:hAnsi="Times New Roman"/>
                <w:lang w:val="pl-PL" w:eastAsia="pl-PL"/>
              </w:rPr>
            </w:pPr>
            <w:r w:rsidRPr="00F77994">
              <w:rPr>
                <w:rFonts w:ascii="Times New Roman" w:eastAsia="Times New Roman" w:hAnsi="Times New Roman"/>
                <w:b/>
                <w:bCs/>
                <w:lang w:val="pl-PL" w:eastAsia="pl-PL"/>
              </w:rPr>
              <w:t>Tehniskie dati:</w:t>
            </w:r>
          </w:p>
          <w:p w14:paraId="3414C3CD" w14:textId="32D1AB7D" w:rsidR="00A66A51" w:rsidRPr="00F77994" w:rsidRDefault="00A66A51" w:rsidP="00CB39B5">
            <w:pPr>
              <w:jc w:val="both"/>
              <w:rPr>
                <w:rFonts w:ascii="Times New Roman" w:eastAsia="Times New Roman" w:hAnsi="Times New Roman"/>
                <w:lang w:val="pl-PL" w:eastAsia="pl-PL"/>
              </w:rPr>
            </w:pPr>
            <w:r w:rsidRPr="00F77994">
              <w:rPr>
                <w:rFonts w:ascii="Times New Roman" w:eastAsia="Times New Roman" w:hAnsi="Times New Roman"/>
                <w:lang w:val="pl-PL" w:eastAsia="pl-PL"/>
              </w:rPr>
              <w:t>Ieejas lievenis pie 119. kabineta, 1. stāvs, atbilstoši Pielikumam Nr.1 un Nr. 3.</w:t>
            </w:r>
          </w:p>
          <w:p w14:paraId="1BA86B90" w14:textId="20956027" w:rsidR="00A66A51" w:rsidRPr="00F77994" w:rsidRDefault="00A66A51" w:rsidP="00CB39B5">
            <w:pPr>
              <w:jc w:val="both"/>
              <w:rPr>
                <w:rFonts w:ascii="Times New Roman" w:eastAsia="Times New Roman" w:hAnsi="Times New Roman"/>
                <w:lang w:val="pl-PL" w:eastAsia="pl-PL"/>
              </w:rPr>
            </w:pPr>
            <w:r w:rsidRPr="00F77994">
              <w:rPr>
                <w:rFonts w:ascii="Times New Roman" w:eastAsia="Times New Roman" w:hAnsi="Times New Roman"/>
                <w:b/>
                <w:bCs/>
                <w:lang w:val="pl-PL" w:eastAsia="pl-PL"/>
              </w:rPr>
              <w:t>Darbu apraksts</w:t>
            </w:r>
          </w:p>
          <w:p w14:paraId="27332FDB" w14:textId="77777777" w:rsidR="00A66A51" w:rsidRPr="00F77994" w:rsidRDefault="00A66A51" w:rsidP="00CB39B5">
            <w:pPr>
              <w:jc w:val="both"/>
              <w:rPr>
                <w:rFonts w:ascii="Times New Roman" w:eastAsia="Times New Roman" w:hAnsi="Times New Roman"/>
                <w:lang w:val="pl-PL" w:eastAsia="pl-PL"/>
              </w:rPr>
            </w:pPr>
            <w:r w:rsidRPr="00F77994">
              <w:rPr>
                <w:rFonts w:ascii="Times New Roman" w:eastAsia="Times New Roman" w:hAnsi="Times New Roman"/>
                <w:lang w:val="pl-PL" w:eastAsia="pl-PL"/>
              </w:rPr>
              <w:t>Veikt ieejas lieveņa remontdarbus, tai skaitā:</w:t>
            </w:r>
          </w:p>
          <w:p w14:paraId="71BFB567" w14:textId="77777777" w:rsidR="00A66A51" w:rsidRPr="00F77994" w:rsidRDefault="00A66A51"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 xml:space="preserve">esošā bojātā flīžu seguma demontāžu; </w:t>
            </w:r>
          </w:p>
          <w:p w14:paraId="629F303E" w14:textId="1945403B" w:rsidR="00A66A51" w:rsidRPr="00F77994" w:rsidRDefault="00CB39B5"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bojāto betona pakāpienu un laukuma remontu, tai skaitā atslāņojušos un nestabilo betona daļu demontāžu</w:t>
            </w:r>
            <w:r w:rsidR="00A66A51" w:rsidRPr="00F77994">
              <w:rPr>
                <w:rFonts w:ascii="Times New Roman" w:eastAsia="Times New Roman" w:hAnsi="Times New Roman"/>
                <w:lang w:val="pl-PL" w:eastAsia="pl-PL"/>
              </w:rPr>
              <w:t xml:space="preserve">; </w:t>
            </w:r>
          </w:p>
          <w:p w14:paraId="100AB63C" w14:textId="77777777" w:rsidR="00A66A51" w:rsidRPr="00F77994" w:rsidRDefault="00A66A51"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 xml:space="preserve">pakāpienu un laukuma virsmu izlīdzināšanu, izmantojot bezrukuma remonta javu atbilstoši ražotāja tehnoloģijai; </w:t>
            </w:r>
          </w:p>
          <w:p w14:paraId="05FDCB01" w14:textId="4C016B20" w:rsidR="00A66A51" w:rsidRPr="00F77994" w:rsidRDefault="00677E2E"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salizturīgu tumšā antracīta krāsas akmens masas flīžu (pretbīdes klase R11, izmērs 300 × 300 × 9 mm vai ekvivalents) piegādi un ieklāšanu, izmantojot āra apstākļiem paredzētu flīžu līmi;</w:t>
            </w:r>
            <w:r w:rsidR="00A66A51" w:rsidRPr="00F77994">
              <w:rPr>
                <w:rFonts w:ascii="Times New Roman" w:eastAsia="Times New Roman" w:hAnsi="Times New Roman"/>
                <w:lang w:val="pl-PL" w:eastAsia="pl-PL"/>
              </w:rPr>
              <w:t xml:space="preserve"> </w:t>
            </w:r>
          </w:p>
          <w:p w14:paraId="7461A978" w14:textId="3E691292" w:rsidR="00A66A51" w:rsidRPr="00F77994" w:rsidRDefault="00CB39B5"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flīžu šuvju aizpildīšanu ar salizturīgu šuvju aizpildes materiālu, kas paredzēts āra apstākļiem</w:t>
            </w:r>
            <w:r w:rsidR="00A66A51" w:rsidRPr="00F77994">
              <w:rPr>
                <w:rFonts w:ascii="Times New Roman" w:eastAsia="Times New Roman" w:hAnsi="Times New Roman"/>
                <w:lang w:val="pl-PL" w:eastAsia="pl-PL"/>
              </w:rPr>
              <w:t xml:space="preserve">; </w:t>
            </w:r>
          </w:p>
          <w:p w14:paraId="2E0067D6" w14:textId="77777777" w:rsidR="00EB4532" w:rsidRPr="00F77994" w:rsidRDefault="00EB4532"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flīžu seguma ieklāšanu, nodrošinot virsmas slīpumu ūdens novadīšanai un nepieļaujot ūdens uzkrāšanos uz lieveņa;</w:t>
            </w:r>
          </w:p>
          <w:p w14:paraId="61AF6511" w14:textId="3BE72843" w:rsidR="00A66A51" w:rsidRPr="00F77994" w:rsidRDefault="00A66A51"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 xml:space="preserve">esošā kājslauķa demontāžu (ja nepieciešams), saglabāšanu un atkārtotu uzstādīšanu pēc remontdarbu pabeigšanas. Ja kājslauķis darbu veikšanas laikā tiek bojāts Izpildītāja vainas dēļ, Izpildītājam tas jāatjauno vai jānomaina pret līdzvērtīgu bez papildu izmaksām Pasūtītājam; </w:t>
            </w:r>
          </w:p>
          <w:p w14:paraId="20C51C69" w14:textId="77777777" w:rsidR="00A66A51" w:rsidRPr="00F77994" w:rsidRDefault="00A66A51"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 xml:space="preserve">būvgružu savākšanu, izvešanu un utilizāciju; </w:t>
            </w:r>
          </w:p>
          <w:p w14:paraId="44DFBCD0" w14:textId="77777777" w:rsidR="00A66A51" w:rsidRPr="00F77994" w:rsidRDefault="00A66A51" w:rsidP="00CB39B5">
            <w:pPr>
              <w:numPr>
                <w:ilvl w:val="0"/>
                <w:numId w:val="4"/>
              </w:numPr>
              <w:jc w:val="both"/>
              <w:rPr>
                <w:rFonts w:ascii="Times New Roman" w:eastAsia="Times New Roman" w:hAnsi="Times New Roman"/>
                <w:lang w:val="pl-PL" w:eastAsia="pl-PL"/>
              </w:rPr>
            </w:pPr>
            <w:r w:rsidRPr="00F77994">
              <w:rPr>
                <w:rFonts w:ascii="Times New Roman" w:eastAsia="Times New Roman" w:hAnsi="Times New Roman"/>
                <w:lang w:val="pl-PL" w:eastAsia="pl-PL"/>
              </w:rPr>
              <w:t>darbu zonas sakārtošanu pēc remontdarbu pabeigšanas.</w:t>
            </w:r>
          </w:p>
          <w:p w14:paraId="79AC5C22" w14:textId="2A48BDD1" w:rsidR="00A66A51" w:rsidRPr="00F77994" w:rsidRDefault="00A66A51" w:rsidP="00CB39B5">
            <w:pPr>
              <w:pStyle w:val="Bezatstarpm"/>
              <w:rPr>
                <w:rFonts w:ascii="Times New Roman" w:hAnsi="Times New Roman" w:cs="Times New Roman"/>
                <w:i/>
                <w:iCs/>
                <w:lang w:val="pl-PL" w:eastAsia="lv-LV"/>
              </w:rPr>
            </w:pPr>
          </w:p>
          <w:p w14:paraId="631F66E7" w14:textId="77777777" w:rsidR="00693986" w:rsidRPr="00F77994" w:rsidRDefault="00E541E3" w:rsidP="00CB39B5">
            <w:pPr>
              <w:pStyle w:val="Bezatstarpm"/>
              <w:rPr>
                <w:rFonts w:ascii="Times New Roman" w:hAnsi="Times New Roman" w:cs="Times New Roman"/>
                <w:lang w:eastAsia="lv-LV"/>
              </w:rPr>
            </w:pPr>
            <w:r w:rsidRPr="00F77994">
              <w:rPr>
                <w:rFonts w:ascii="Times New Roman" w:hAnsi="Times New Roman" w:cs="Times New Roman"/>
                <w:lang w:eastAsia="lv-LV"/>
              </w:rPr>
              <w:t>Attēli</w:t>
            </w:r>
            <w:r w:rsidR="00A66A51" w:rsidRPr="00F77994">
              <w:rPr>
                <w:rFonts w:ascii="Times New Roman" w:hAnsi="Times New Roman" w:cs="Times New Roman"/>
                <w:lang w:eastAsia="lv-LV"/>
              </w:rPr>
              <w:t xml:space="preserve"> un shēma</w:t>
            </w:r>
            <w:r w:rsidRPr="00F77994">
              <w:rPr>
                <w:rFonts w:ascii="Times New Roman" w:hAnsi="Times New Roman" w:cs="Times New Roman"/>
                <w:lang w:eastAsia="lv-LV"/>
              </w:rPr>
              <w:t>:</w:t>
            </w:r>
          </w:p>
          <w:p w14:paraId="3594557F" w14:textId="36569126" w:rsidR="006B55CF" w:rsidRPr="00F77994" w:rsidRDefault="00693986" w:rsidP="00EB4532">
            <w:pPr>
              <w:pStyle w:val="Bezatstarpm"/>
              <w:jc w:val="center"/>
              <w:rPr>
                <w:rFonts w:ascii="Times New Roman" w:hAnsi="Times New Roman" w:cs="Times New Roman"/>
                <w:lang w:eastAsia="lv-LV"/>
              </w:rPr>
            </w:pPr>
            <w:r w:rsidRPr="00F77994">
              <w:rPr>
                <w:rFonts w:ascii="Times New Roman" w:hAnsi="Times New Roman"/>
                <w:noProof/>
                <w:lang w:val="pl-PL" w:eastAsia="lv-LV"/>
              </w:rPr>
              <w:drawing>
                <wp:inline distT="0" distB="0" distL="0" distR="0" wp14:anchorId="31C445AF" wp14:editId="3AFC598A">
                  <wp:extent cx="1537692" cy="2733675"/>
                  <wp:effectExtent l="0" t="0" r="5715" b="0"/>
                  <wp:docPr id="7617047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3245" cy="2761324"/>
                          </a:xfrm>
                          <a:prstGeom prst="rect">
                            <a:avLst/>
                          </a:prstGeom>
                          <a:noFill/>
                        </pic:spPr>
                      </pic:pic>
                    </a:graphicData>
                  </a:graphic>
                </wp:inline>
              </w:drawing>
            </w:r>
          </w:p>
          <w:p w14:paraId="2EDAF436" w14:textId="5D6464C0" w:rsidR="006B55CF" w:rsidRPr="00F77994" w:rsidRDefault="006B55CF" w:rsidP="00CB39B5">
            <w:pPr>
              <w:pStyle w:val="Bezatstarpm"/>
              <w:jc w:val="center"/>
              <w:rPr>
                <w:rFonts w:ascii="Times New Roman" w:hAnsi="Times New Roman"/>
                <w:lang w:val="pl-PL" w:eastAsia="lv-LV"/>
              </w:rPr>
            </w:pPr>
          </w:p>
          <w:p w14:paraId="60737DAC" w14:textId="77777777" w:rsidR="00725E87" w:rsidRPr="00F77994" w:rsidRDefault="00725E87" w:rsidP="00CB39B5">
            <w:pPr>
              <w:pStyle w:val="Bezatstarpm"/>
              <w:rPr>
                <w:rFonts w:ascii="Times New Roman" w:hAnsi="Times New Roman"/>
                <w:lang w:val="pl-PL" w:eastAsia="lv-LV"/>
              </w:rPr>
            </w:pPr>
          </w:p>
          <w:p w14:paraId="78F9573B" w14:textId="22AEB206" w:rsidR="00725E87" w:rsidRPr="00F77994" w:rsidRDefault="00693986" w:rsidP="00CB39B5">
            <w:pPr>
              <w:pStyle w:val="Bezatstarpm"/>
              <w:jc w:val="center"/>
              <w:rPr>
                <w:rFonts w:ascii="Times New Roman" w:hAnsi="Times New Roman"/>
                <w:lang w:val="pl-PL" w:eastAsia="lv-LV"/>
              </w:rPr>
            </w:pPr>
            <w:r w:rsidRPr="00F77994">
              <w:rPr>
                <w:rFonts w:ascii="Times New Roman" w:hAnsi="Times New Roman"/>
                <w:noProof/>
                <w:lang w:val="pl-PL" w:eastAsia="lv-LV"/>
              </w:rPr>
              <w:lastRenderedPageBreak/>
              <w:drawing>
                <wp:inline distT="0" distB="0" distL="0" distR="0" wp14:anchorId="4DF56E31" wp14:editId="4B53CB11">
                  <wp:extent cx="3093213" cy="4114800"/>
                  <wp:effectExtent l="0" t="0" r="0" b="0"/>
                  <wp:docPr id="168474930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228" b="16944"/>
                          <a:stretch>
                            <a:fillRect/>
                          </a:stretch>
                        </pic:blipFill>
                        <pic:spPr bwMode="auto">
                          <a:xfrm>
                            <a:off x="0" y="0"/>
                            <a:ext cx="3130839" cy="4164852"/>
                          </a:xfrm>
                          <a:prstGeom prst="rect">
                            <a:avLst/>
                          </a:prstGeom>
                          <a:noFill/>
                          <a:ln>
                            <a:noFill/>
                          </a:ln>
                          <a:extLst>
                            <a:ext uri="{53640926-AAD7-44D8-BBD7-CCE9431645EC}">
                              <a14:shadowObscured xmlns:a14="http://schemas.microsoft.com/office/drawing/2010/main"/>
                            </a:ext>
                          </a:extLst>
                        </pic:spPr>
                      </pic:pic>
                    </a:graphicData>
                  </a:graphic>
                </wp:inline>
              </w:drawing>
            </w:r>
          </w:p>
          <w:p w14:paraId="514E5671" w14:textId="77777777" w:rsidR="00EB4532" w:rsidRPr="00F77994" w:rsidRDefault="00EB4532" w:rsidP="00CB39B5">
            <w:pPr>
              <w:pStyle w:val="Bezatstarpm"/>
              <w:jc w:val="center"/>
              <w:rPr>
                <w:rFonts w:ascii="Times New Roman" w:hAnsi="Times New Roman"/>
                <w:lang w:val="pl-PL" w:eastAsia="lv-LV"/>
              </w:rPr>
            </w:pPr>
          </w:p>
          <w:p w14:paraId="0832D140" w14:textId="03896D6A" w:rsidR="006B55CF" w:rsidRPr="00F77994" w:rsidRDefault="00E541E3" w:rsidP="00CB39B5">
            <w:pPr>
              <w:pStyle w:val="Bezatstarpm"/>
              <w:rPr>
                <w:rFonts w:ascii="Times New Roman" w:hAnsi="Times New Roman" w:cs="Times New Roman"/>
                <w:i/>
                <w:iCs/>
                <w:lang w:eastAsia="lv-LV"/>
              </w:rPr>
            </w:pPr>
            <w:r w:rsidRPr="00F77994">
              <w:rPr>
                <w:rFonts w:ascii="Times New Roman" w:hAnsi="Times New Roman" w:cs="Times New Roman"/>
                <w:i/>
                <w:iCs/>
                <w:noProof/>
                <w:lang w:eastAsia="lv-LV"/>
              </w:rPr>
              <w:drawing>
                <wp:inline distT="0" distB="0" distL="0" distR="0" wp14:anchorId="2A6B219E" wp14:editId="654647CD">
                  <wp:extent cx="3418471" cy="3600450"/>
                  <wp:effectExtent l="0" t="0" r="0" b="0"/>
                  <wp:docPr id="1575484503"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r="34996" b="661"/>
                          <a:stretch>
                            <a:fillRect/>
                          </a:stretch>
                        </pic:blipFill>
                        <pic:spPr bwMode="auto">
                          <a:xfrm>
                            <a:off x="0" y="0"/>
                            <a:ext cx="3419334" cy="3601359"/>
                          </a:xfrm>
                          <a:prstGeom prst="rect">
                            <a:avLst/>
                          </a:prstGeom>
                          <a:noFill/>
                          <a:ln>
                            <a:noFill/>
                          </a:ln>
                          <a:extLst>
                            <a:ext uri="{53640926-AAD7-44D8-BBD7-CCE9431645EC}">
                              <a14:shadowObscured xmlns:a14="http://schemas.microsoft.com/office/drawing/2010/main"/>
                            </a:ext>
                          </a:extLst>
                        </pic:spPr>
                      </pic:pic>
                    </a:graphicData>
                  </a:graphic>
                </wp:inline>
              </w:drawing>
            </w:r>
          </w:p>
          <w:p w14:paraId="20924045" w14:textId="73D298FA" w:rsidR="006B55CF" w:rsidRPr="00F77994" w:rsidRDefault="006B55CF" w:rsidP="00CB39B5">
            <w:pPr>
              <w:pStyle w:val="Bezatstarpm"/>
              <w:rPr>
                <w:rFonts w:ascii="Times New Roman" w:hAnsi="Times New Roman" w:cs="Times New Roman"/>
                <w:lang w:eastAsia="lv-LV"/>
              </w:rPr>
            </w:pPr>
          </w:p>
        </w:tc>
        <w:tc>
          <w:tcPr>
            <w:tcW w:w="1134" w:type="dxa"/>
          </w:tcPr>
          <w:p w14:paraId="25B85D80" w14:textId="77777777" w:rsidR="006B55CF" w:rsidRPr="00F77994" w:rsidRDefault="006B55CF" w:rsidP="00CB39B5">
            <w:pPr>
              <w:pStyle w:val="Bezatstarpm"/>
              <w:jc w:val="center"/>
              <w:rPr>
                <w:rFonts w:ascii="Times New Roman" w:hAnsi="Times New Roman" w:cs="Times New Roman"/>
                <w:lang w:eastAsia="lv-LV"/>
              </w:rPr>
            </w:pPr>
          </w:p>
          <w:p w14:paraId="2CE7C773" w14:textId="77777777" w:rsidR="006B55CF" w:rsidRPr="00F77994" w:rsidRDefault="006B55CF" w:rsidP="00CB39B5">
            <w:pPr>
              <w:pStyle w:val="Bezatstarpm"/>
              <w:jc w:val="center"/>
              <w:rPr>
                <w:rFonts w:ascii="Times New Roman" w:hAnsi="Times New Roman" w:cs="Times New Roman"/>
              </w:rPr>
            </w:pPr>
            <w:r w:rsidRPr="00F77994">
              <w:rPr>
                <w:rFonts w:ascii="Times New Roman" w:hAnsi="Times New Roman" w:cs="Times New Roman"/>
                <w:lang w:eastAsia="lv-LV"/>
              </w:rPr>
              <w:t>1 gab.</w:t>
            </w:r>
          </w:p>
        </w:tc>
      </w:tr>
      <w:tr w:rsidR="006B55CF" w:rsidRPr="00F77994" w14:paraId="2CC7DDF1" w14:textId="77777777" w:rsidTr="006E40BC">
        <w:trPr>
          <w:trHeight w:val="2762"/>
          <w:jc w:val="center"/>
        </w:trPr>
        <w:tc>
          <w:tcPr>
            <w:tcW w:w="716" w:type="dxa"/>
          </w:tcPr>
          <w:p w14:paraId="43FF8B9D" w14:textId="77777777" w:rsidR="006B55CF" w:rsidRPr="00F77994" w:rsidRDefault="006B55CF" w:rsidP="00CB39B5">
            <w:pPr>
              <w:jc w:val="center"/>
              <w:rPr>
                <w:rFonts w:ascii="Times New Roman" w:hAnsi="Times New Roman"/>
              </w:rPr>
            </w:pPr>
            <w:r w:rsidRPr="00F77994">
              <w:rPr>
                <w:rFonts w:ascii="Times New Roman" w:hAnsi="Times New Roman"/>
              </w:rPr>
              <w:lastRenderedPageBreak/>
              <w:t>2.</w:t>
            </w:r>
          </w:p>
        </w:tc>
        <w:tc>
          <w:tcPr>
            <w:tcW w:w="1831" w:type="dxa"/>
          </w:tcPr>
          <w:p w14:paraId="3D9BEF89" w14:textId="10DA469D" w:rsidR="006B55CF" w:rsidRPr="00F77994" w:rsidRDefault="008A1708" w:rsidP="00CB39B5">
            <w:pPr>
              <w:rPr>
                <w:rFonts w:ascii="Times New Roman" w:hAnsi="Times New Roman"/>
                <w:b/>
              </w:rPr>
            </w:pPr>
            <w:r w:rsidRPr="00F77994">
              <w:rPr>
                <w:rFonts w:ascii="Times New Roman" w:hAnsi="Times New Roman"/>
                <w:b/>
              </w:rPr>
              <w:t>Ieejas lievenis  no iekšpagalma puses</w:t>
            </w:r>
          </w:p>
        </w:tc>
        <w:tc>
          <w:tcPr>
            <w:tcW w:w="5528" w:type="dxa"/>
          </w:tcPr>
          <w:p w14:paraId="6F7557E5" w14:textId="01110CBE" w:rsidR="00A66A51" w:rsidRPr="00F77994" w:rsidRDefault="00A66A51" w:rsidP="00CB39B5">
            <w:pPr>
              <w:rPr>
                <w:rFonts w:ascii="Times New Roman" w:eastAsia="Times New Roman" w:hAnsi="Times New Roman"/>
                <w:lang w:eastAsia="pl-PL"/>
              </w:rPr>
            </w:pPr>
            <w:r w:rsidRPr="00F77994">
              <w:rPr>
                <w:rFonts w:ascii="Times New Roman" w:eastAsia="Times New Roman" w:hAnsi="Times New Roman"/>
                <w:b/>
                <w:bCs/>
                <w:lang w:eastAsia="pl-PL"/>
              </w:rPr>
              <w:t>Tehniskie dati:</w:t>
            </w:r>
          </w:p>
          <w:p w14:paraId="03B9D5D8" w14:textId="06EA1D7A" w:rsidR="00A66A51" w:rsidRPr="00F77994" w:rsidRDefault="00A66A51" w:rsidP="00C5788A">
            <w:pPr>
              <w:jc w:val="both"/>
              <w:rPr>
                <w:rFonts w:ascii="Times New Roman" w:eastAsia="Times New Roman" w:hAnsi="Times New Roman"/>
                <w:lang w:eastAsia="pl-PL"/>
              </w:rPr>
            </w:pPr>
            <w:r w:rsidRPr="00F77994">
              <w:rPr>
                <w:rFonts w:ascii="Times New Roman" w:eastAsia="Times New Roman" w:hAnsi="Times New Roman"/>
                <w:lang w:eastAsia="pl-PL"/>
              </w:rPr>
              <w:t>Ieejas lievenis no iekšpagalma puses, 1. stāvs, atbilstoši Pielikumam Nr.1 un Nr. 2.</w:t>
            </w:r>
          </w:p>
          <w:p w14:paraId="0B4D7772" w14:textId="78B70706" w:rsidR="00A66A51" w:rsidRPr="00F77994" w:rsidRDefault="00A66A51" w:rsidP="00CB39B5">
            <w:pPr>
              <w:rPr>
                <w:rFonts w:ascii="Times New Roman" w:eastAsia="Times New Roman" w:hAnsi="Times New Roman"/>
                <w:lang w:eastAsia="pl-PL"/>
              </w:rPr>
            </w:pPr>
            <w:r w:rsidRPr="00F77994">
              <w:rPr>
                <w:rFonts w:ascii="Times New Roman" w:eastAsia="Times New Roman" w:hAnsi="Times New Roman"/>
                <w:b/>
                <w:bCs/>
                <w:lang w:eastAsia="pl-PL"/>
              </w:rPr>
              <w:t>Darbu apraksts</w:t>
            </w:r>
          </w:p>
          <w:p w14:paraId="35EBF7D4" w14:textId="77777777" w:rsidR="00A66A51" w:rsidRPr="00F77994" w:rsidRDefault="00A66A51" w:rsidP="00C5788A">
            <w:pPr>
              <w:jc w:val="both"/>
              <w:rPr>
                <w:rFonts w:ascii="Times New Roman" w:eastAsia="Times New Roman" w:hAnsi="Times New Roman"/>
                <w:lang w:eastAsia="pl-PL"/>
              </w:rPr>
            </w:pPr>
            <w:r w:rsidRPr="00F77994">
              <w:rPr>
                <w:rFonts w:ascii="Times New Roman" w:eastAsia="Times New Roman" w:hAnsi="Times New Roman"/>
                <w:lang w:eastAsia="pl-PL"/>
              </w:rPr>
              <w:t>Veikt ieejas lieveņa remontdarbus, tai skaitā:</w:t>
            </w:r>
          </w:p>
          <w:p w14:paraId="388F4852" w14:textId="77777777" w:rsidR="00A66A51" w:rsidRPr="00F77994" w:rsidRDefault="00A66A51" w:rsidP="00CB39B5">
            <w:pPr>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 xml:space="preserve">esošā bojātā flīžu seguma demontāžu; </w:t>
            </w:r>
          </w:p>
          <w:p w14:paraId="6BD6567E" w14:textId="18E70FB3" w:rsidR="00A66A51" w:rsidRPr="00F77994" w:rsidRDefault="00CB39B5" w:rsidP="00CB39B5">
            <w:pPr>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bojāto betona pakāpienu un laukuma remontu, tai skaitā atslāņojušos un nestabilo betona daļu demontāžu</w:t>
            </w:r>
            <w:r w:rsidR="00A66A51" w:rsidRPr="00F77994">
              <w:rPr>
                <w:rFonts w:ascii="Times New Roman" w:eastAsia="Times New Roman" w:hAnsi="Times New Roman"/>
                <w:lang w:eastAsia="pl-PL"/>
              </w:rPr>
              <w:t xml:space="preserve">; </w:t>
            </w:r>
          </w:p>
          <w:p w14:paraId="18C0FE69" w14:textId="77777777" w:rsidR="00A66A51" w:rsidRPr="00F77994" w:rsidRDefault="00A66A51" w:rsidP="00CB39B5">
            <w:pPr>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 xml:space="preserve">pakāpienu un laukuma virsmu izlīdzināšanu, izmantojot </w:t>
            </w:r>
            <w:proofErr w:type="spellStart"/>
            <w:r w:rsidRPr="00F77994">
              <w:rPr>
                <w:rFonts w:ascii="Times New Roman" w:eastAsia="Times New Roman" w:hAnsi="Times New Roman"/>
                <w:lang w:eastAsia="pl-PL"/>
              </w:rPr>
              <w:t>bezrukuma</w:t>
            </w:r>
            <w:proofErr w:type="spellEnd"/>
            <w:r w:rsidRPr="00F77994">
              <w:rPr>
                <w:rFonts w:ascii="Times New Roman" w:eastAsia="Times New Roman" w:hAnsi="Times New Roman"/>
                <w:lang w:eastAsia="pl-PL"/>
              </w:rPr>
              <w:t xml:space="preserve"> remonta javu atbilstoši ražotāja tehnoloģijai; </w:t>
            </w:r>
          </w:p>
          <w:p w14:paraId="3EECC581" w14:textId="1644242E" w:rsidR="00A66A51" w:rsidRPr="00F77994" w:rsidRDefault="00677E2E" w:rsidP="00CB39B5">
            <w:pPr>
              <w:pStyle w:val="Sarakstarindkopa"/>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salizturīgu tumšā antracīta krāsas akmens masas flīžu (</w:t>
            </w:r>
            <w:proofErr w:type="spellStart"/>
            <w:r w:rsidRPr="00F77994">
              <w:rPr>
                <w:rFonts w:ascii="Times New Roman" w:eastAsia="Times New Roman" w:hAnsi="Times New Roman"/>
                <w:lang w:eastAsia="pl-PL"/>
              </w:rPr>
              <w:t>pretbīdes</w:t>
            </w:r>
            <w:proofErr w:type="spellEnd"/>
            <w:r w:rsidRPr="00F77994">
              <w:rPr>
                <w:rFonts w:ascii="Times New Roman" w:eastAsia="Times New Roman" w:hAnsi="Times New Roman"/>
                <w:lang w:eastAsia="pl-PL"/>
              </w:rPr>
              <w:t xml:space="preserve"> klase R11, izmērs 300 × 300 × 9 mm vai ekvivalents) piegādi un ieklāšanu, izmantojot āra apstākļiem paredzētu flīžu līmi;</w:t>
            </w:r>
            <w:r w:rsidR="00A66A51" w:rsidRPr="00F77994">
              <w:rPr>
                <w:rFonts w:ascii="Times New Roman" w:eastAsia="Times New Roman" w:hAnsi="Times New Roman"/>
                <w:lang w:eastAsia="pl-PL"/>
              </w:rPr>
              <w:t xml:space="preserve"> </w:t>
            </w:r>
          </w:p>
          <w:p w14:paraId="1C61CB05" w14:textId="238800CA" w:rsidR="00A66A51" w:rsidRPr="00F77994" w:rsidRDefault="00CB39B5" w:rsidP="00CB39B5">
            <w:pPr>
              <w:pStyle w:val="Sarakstarindkopa"/>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flīžu šuvju aizpildīšanu ar salizturīgu šuvju aizpildes materiālu, kas paredzēts āra apstākļiem;</w:t>
            </w:r>
            <w:r w:rsidR="00A66A51" w:rsidRPr="00F77994">
              <w:rPr>
                <w:rFonts w:ascii="Times New Roman" w:eastAsia="Times New Roman" w:hAnsi="Times New Roman"/>
                <w:lang w:eastAsia="pl-PL"/>
              </w:rPr>
              <w:t xml:space="preserve"> </w:t>
            </w:r>
          </w:p>
          <w:p w14:paraId="6A8CDD23" w14:textId="77777777" w:rsidR="00EB4532" w:rsidRPr="00F77994" w:rsidRDefault="00EB4532" w:rsidP="00CB39B5">
            <w:pPr>
              <w:pStyle w:val="Sarakstarindkopa"/>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flīžu seguma ieklāšanu, nodrošinot virsmas slīpumu ūdens novadīšanai un nepieļaujot ūdens uzkrāšanos uz lieveņa;</w:t>
            </w:r>
          </w:p>
          <w:p w14:paraId="6EB63A88" w14:textId="38067395" w:rsidR="00A66A51" w:rsidRPr="00F77994" w:rsidRDefault="00A66A51" w:rsidP="00CB39B5">
            <w:pPr>
              <w:pStyle w:val="Sarakstarindkopa"/>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 xml:space="preserve">esošā kājslauķa demontāžu (ja nepieciešams), saglabāšanu un atkārtotu uzstādīšanu pēc remontdarbu pabeigšanas. Ja kājslauķis darbu veikšanas laikā tiek bojāts Izpildītāja vainas dēļ, Izpildītājam tas jāatjauno vai jānomaina pret līdzvērtīgu bez papildu izmaksām Pasūtītājam; </w:t>
            </w:r>
          </w:p>
          <w:p w14:paraId="5FF06AB1" w14:textId="77777777" w:rsidR="00A66A51" w:rsidRPr="00F77994" w:rsidRDefault="00A66A51" w:rsidP="00CB39B5">
            <w:pPr>
              <w:pStyle w:val="Sarakstarindkopa"/>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 xml:space="preserve">būvgružu savākšanu, izvešanu un utilizāciju; </w:t>
            </w:r>
          </w:p>
          <w:p w14:paraId="6A45C879" w14:textId="3306B064" w:rsidR="00A66A51" w:rsidRPr="00F77994" w:rsidRDefault="00A66A51" w:rsidP="00EB4532">
            <w:pPr>
              <w:pStyle w:val="Sarakstarindkopa"/>
              <w:numPr>
                <w:ilvl w:val="0"/>
                <w:numId w:val="5"/>
              </w:numPr>
              <w:jc w:val="both"/>
              <w:rPr>
                <w:rFonts w:ascii="Times New Roman" w:eastAsia="Times New Roman" w:hAnsi="Times New Roman"/>
                <w:lang w:eastAsia="pl-PL"/>
              </w:rPr>
            </w:pPr>
            <w:r w:rsidRPr="00F77994">
              <w:rPr>
                <w:rFonts w:ascii="Times New Roman" w:eastAsia="Times New Roman" w:hAnsi="Times New Roman"/>
                <w:lang w:eastAsia="pl-PL"/>
              </w:rPr>
              <w:t>darbu zonas sakārtošanu pēc remontdarbu pabeigšanas.</w:t>
            </w:r>
          </w:p>
          <w:p w14:paraId="2D28364B" w14:textId="2AC61774" w:rsidR="00A66A51" w:rsidRPr="00F77994" w:rsidRDefault="00A66A51" w:rsidP="00CB39B5">
            <w:pPr>
              <w:ind w:left="40"/>
              <w:jc w:val="both"/>
              <w:rPr>
                <w:rFonts w:ascii="Times New Roman" w:eastAsia="Times New Roman" w:hAnsi="Times New Roman"/>
                <w:lang w:val="pl-PL" w:eastAsia="pl-PL"/>
              </w:rPr>
            </w:pPr>
            <w:r w:rsidRPr="00F77994">
              <w:rPr>
                <w:rFonts w:ascii="Times New Roman" w:eastAsia="Times New Roman" w:hAnsi="Times New Roman"/>
                <w:lang w:val="pl-PL" w:eastAsia="pl-PL"/>
              </w:rPr>
              <w:t>Attēli un shēma:</w:t>
            </w:r>
          </w:p>
          <w:p w14:paraId="78F908B1" w14:textId="7143A368" w:rsidR="006B55CF" w:rsidRPr="00F77994" w:rsidRDefault="006B55CF" w:rsidP="00CB39B5">
            <w:pPr>
              <w:pStyle w:val="Bezatstarpm"/>
              <w:rPr>
                <w:rFonts w:ascii="Times New Roman" w:hAnsi="Times New Roman" w:cs="Times New Roman"/>
                <w:lang w:val="pl-PL" w:eastAsia="lv-LV"/>
              </w:rPr>
            </w:pPr>
          </w:p>
          <w:p w14:paraId="1C32E219" w14:textId="77777777" w:rsidR="006B55CF" w:rsidRPr="00F77994" w:rsidRDefault="00E541E3" w:rsidP="00CB39B5">
            <w:pPr>
              <w:pStyle w:val="Bezatstarpm"/>
              <w:jc w:val="center"/>
              <w:rPr>
                <w:rFonts w:ascii="Times New Roman" w:hAnsi="Times New Roman" w:cs="Times New Roman"/>
                <w:lang w:eastAsia="lv-LV"/>
              </w:rPr>
            </w:pPr>
            <w:r w:rsidRPr="00F77994">
              <w:rPr>
                <w:rFonts w:ascii="Times New Roman" w:hAnsi="Times New Roman" w:cs="Times New Roman"/>
                <w:noProof/>
                <w:lang w:eastAsia="lv-LV"/>
              </w:rPr>
              <w:drawing>
                <wp:inline distT="0" distB="0" distL="0" distR="0" wp14:anchorId="4F40470D" wp14:editId="5E799654">
                  <wp:extent cx="2336008" cy="3114675"/>
                  <wp:effectExtent l="0" t="0" r="7620" b="0"/>
                  <wp:docPr id="114700020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1428" cy="3148569"/>
                          </a:xfrm>
                          <a:prstGeom prst="rect">
                            <a:avLst/>
                          </a:prstGeom>
                          <a:noFill/>
                        </pic:spPr>
                      </pic:pic>
                    </a:graphicData>
                  </a:graphic>
                </wp:inline>
              </w:drawing>
            </w:r>
          </w:p>
          <w:p w14:paraId="2DA48761" w14:textId="77777777" w:rsidR="00725E87" w:rsidRPr="00F77994" w:rsidRDefault="00725E87" w:rsidP="00CB39B5">
            <w:pPr>
              <w:pStyle w:val="Bezatstarpm"/>
              <w:rPr>
                <w:rFonts w:ascii="Times New Roman" w:hAnsi="Times New Roman" w:cs="Times New Roman"/>
                <w:lang w:eastAsia="lv-LV"/>
              </w:rPr>
            </w:pPr>
          </w:p>
          <w:p w14:paraId="161D8395" w14:textId="77777777" w:rsidR="00A66A51" w:rsidRPr="00F77994" w:rsidRDefault="00A66A51" w:rsidP="00CB39B5">
            <w:pPr>
              <w:pStyle w:val="Bezatstarpm"/>
              <w:jc w:val="center"/>
              <w:rPr>
                <w:rFonts w:ascii="Times New Roman" w:hAnsi="Times New Roman" w:cs="Times New Roman"/>
                <w:lang w:eastAsia="lv-LV"/>
              </w:rPr>
            </w:pPr>
          </w:p>
          <w:p w14:paraId="3852E7E4" w14:textId="3619C814" w:rsidR="00E541E3" w:rsidRPr="00F77994" w:rsidRDefault="00E541E3" w:rsidP="00CB39B5">
            <w:pPr>
              <w:pStyle w:val="Bezatstarpm"/>
              <w:jc w:val="center"/>
              <w:rPr>
                <w:rFonts w:ascii="Times New Roman" w:hAnsi="Times New Roman" w:cs="Times New Roman"/>
                <w:lang w:eastAsia="lv-LV"/>
              </w:rPr>
            </w:pPr>
            <w:r w:rsidRPr="00F77994">
              <w:rPr>
                <w:rFonts w:ascii="Times New Roman" w:hAnsi="Times New Roman" w:cs="Times New Roman"/>
                <w:noProof/>
                <w:lang w:eastAsia="lv-LV"/>
              </w:rPr>
              <w:lastRenderedPageBreak/>
              <w:drawing>
                <wp:inline distT="0" distB="0" distL="0" distR="0" wp14:anchorId="50C77FC1" wp14:editId="09F15205">
                  <wp:extent cx="3403599" cy="1914525"/>
                  <wp:effectExtent l="0" t="0" r="6985" b="0"/>
                  <wp:docPr id="55423316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0876" cy="1929868"/>
                          </a:xfrm>
                          <a:prstGeom prst="rect">
                            <a:avLst/>
                          </a:prstGeom>
                          <a:noFill/>
                        </pic:spPr>
                      </pic:pic>
                    </a:graphicData>
                  </a:graphic>
                </wp:inline>
              </w:drawing>
            </w:r>
          </w:p>
          <w:p w14:paraId="65AC9FB4" w14:textId="77777777" w:rsidR="00E541E3" w:rsidRPr="00F77994" w:rsidRDefault="00E541E3" w:rsidP="00CB39B5">
            <w:pPr>
              <w:pStyle w:val="Bezatstarpm"/>
              <w:rPr>
                <w:rFonts w:ascii="Times New Roman" w:hAnsi="Times New Roman" w:cs="Times New Roman"/>
                <w:lang w:eastAsia="lv-LV"/>
              </w:rPr>
            </w:pPr>
          </w:p>
          <w:p w14:paraId="48C8C5C9" w14:textId="77777777" w:rsidR="00725E87" w:rsidRPr="00F77994" w:rsidRDefault="00725E87" w:rsidP="00CB39B5">
            <w:pPr>
              <w:pStyle w:val="Bezatstarpm"/>
              <w:rPr>
                <w:rFonts w:ascii="Times New Roman" w:hAnsi="Times New Roman" w:cs="Times New Roman"/>
                <w:lang w:eastAsia="lv-LV"/>
              </w:rPr>
            </w:pPr>
          </w:p>
          <w:p w14:paraId="73BF9239" w14:textId="77777777" w:rsidR="00725E87" w:rsidRPr="00F77994" w:rsidRDefault="00E541E3" w:rsidP="00CB39B5">
            <w:pPr>
              <w:pStyle w:val="Bezatstarpm"/>
              <w:rPr>
                <w:rFonts w:ascii="Times New Roman" w:hAnsi="Times New Roman" w:cs="Times New Roman"/>
                <w:lang w:eastAsia="lv-LV"/>
              </w:rPr>
            </w:pPr>
            <w:r w:rsidRPr="00F77994">
              <w:rPr>
                <w:rFonts w:ascii="Times New Roman" w:hAnsi="Times New Roman" w:cs="Times New Roman"/>
                <w:i/>
                <w:iCs/>
                <w:noProof/>
                <w:lang w:eastAsia="lv-LV"/>
              </w:rPr>
              <w:drawing>
                <wp:inline distT="0" distB="0" distL="0" distR="0" wp14:anchorId="33538FB3" wp14:editId="08284382">
                  <wp:extent cx="3394710" cy="1780683"/>
                  <wp:effectExtent l="0" t="0" r="0" b="0"/>
                  <wp:docPr id="152751705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617" r="45463"/>
                          <a:stretch>
                            <a:fillRect/>
                          </a:stretch>
                        </pic:blipFill>
                        <pic:spPr bwMode="auto">
                          <a:xfrm>
                            <a:off x="0" y="0"/>
                            <a:ext cx="3421256" cy="1794608"/>
                          </a:xfrm>
                          <a:prstGeom prst="rect">
                            <a:avLst/>
                          </a:prstGeom>
                          <a:noFill/>
                          <a:ln>
                            <a:noFill/>
                          </a:ln>
                          <a:extLst>
                            <a:ext uri="{53640926-AAD7-44D8-BBD7-CCE9431645EC}">
                              <a14:shadowObscured xmlns:a14="http://schemas.microsoft.com/office/drawing/2010/main"/>
                            </a:ext>
                          </a:extLst>
                        </pic:spPr>
                      </pic:pic>
                    </a:graphicData>
                  </a:graphic>
                </wp:inline>
              </w:drawing>
            </w:r>
          </w:p>
          <w:p w14:paraId="04CF56D4" w14:textId="047D0AF5" w:rsidR="00B37B37" w:rsidRPr="00F77994" w:rsidRDefault="00B37B37" w:rsidP="00CB39B5">
            <w:pPr>
              <w:pStyle w:val="Bezatstarpm"/>
              <w:rPr>
                <w:rFonts w:ascii="Times New Roman" w:hAnsi="Times New Roman" w:cs="Times New Roman"/>
                <w:lang w:eastAsia="lv-LV"/>
              </w:rPr>
            </w:pPr>
          </w:p>
        </w:tc>
        <w:tc>
          <w:tcPr>
            <w:tcW w:w="1134" w:type="dxa"/>
          </w:tcPr>
          <w:p w14:paraId="2142C57B" w14:textId="77777777" w:rsidR="006B55CF" w:rsidRPr="00F77994" w:rsidRDefault="006B55CF" w:rsidP="00CB39B5">
            <w:pPr>
              <w:pStyle w:val="Bezatstarpm"/>
              <w:jc w:val="center"/>
              <w:rPr>
                <w:rFonts w:ascii="Times New Roman" w:hAnsi="Times New Roman" w:cs="Times New Roman"/>
                <w:lang w:eastAsia="lv-LV"/>
              </w:rPr>
            </w:pPr>
            <w:r w:rsidRPr="00F77994">
              <w:rPr>
                <w:rFonts w:ascii="Times New Roman" w:hAnsi="Times New Roman" w:cs="Times New Roman"/>
                <w:lang w:eastAsia="lv-LV"/>
              </w:rPr>
              <w:lastRenderedPageBreak/>
              <w:t xml:space="preserve">1 gab.                                                                                    </w:t>
            </w:r>
          </w:p>
          <w:p w14:paraId="199EB795" w14:textId="77777777" w:rsidR="006B55CF" w:rsidRPr="00F77994" w:rsidRDefault="006B55CF" w:rsidP="00CB39B5">
            <w:pPr>
              <w:pStyle w:val="Bezatstarpm"/>
              <w:jc w:val="center"/>
              <w:rPr>
                <w:rFonts w:ascii="Times New Roman" w:hAnsi="Times New Roman" w:cs="Times New Roman"/>
                <w:lang w:eastAsia="lv-LV"/>
              </w:rPr>
            </w:pPr>
          </w:p>
          <w:p w14:paraId="78F595EF" w14:textId="77777777" w:rsidR="006B55CF" w:rsidRPr="00F77994" w:rsidRDefault="006B55CF" w:rsidP="00CB39B5">
            <w:pPr>
              <w:pStyle w:val="Bezatstarpm"/>
              <w:jc w:val="center"/>
              <w:rPr>
                <w:rFonts w:ascii="Times New Roman" w:hAnsi="Times New Roman" w:cs="Times New Roman"/>
                <w:lang w:eastAsia="lv-LV"/>
              </w:rPr>
            </w:pPr>
          </w:p>
          <w:p w14:paraId="0085E49E" w14:textId="77777777" w:rsidR="006B55CF" w:rsidRPr="00F77994" w:rsidRDefault="006B55CF" w:rsidP="00CB39B5">
            <w:pPr>
              <w:pStyle w:val="Bezatstarpm"/>
              <w:jc w:val="center"/>
              <w:rPr>
                <w:rFonts w:ascii="Times New Roman" w:hAnsi="Times New Roman" w:cs="Times New Roman"/>
                <w:lang w:eastAsia="lv-LV"/>
              </w:rPr>
            </w:pPr>
          </w:p>
          <w:p w14:paraId="2BA03F5E" w14:textId="77777777" w:rsidR="006B55CF" w:rsidRPr="00F77994" w:rsidRDefault="006B55CF" w:rsidP="00CB39B5">
            <w:pPr>
              <w:pStyle w:val="Bezatstarpm"/>
              <w:jc w:val="center"/>
              <w:rPr>
                <w:rFonts w:ascii="Times New Roman" w:hAnsi="Times New Roman" w:cs="Times New Roman"/>
                <w:lang w:eastAsia="lv-LV"/>
              </w:rPr>
            </w:pPr>
          </w:p>
          <w:p w14:paraId="3DABB4F1" w14:textId="77777777" w:rsidR="006B55CF" w:rsidRPr="00F77994" w:rsidRDefault="006B55CF" w:rsidP="00CB39B5">
            <w:pPr>
              <w:pStyle w:val="Bezatstarpm"/>
              <w:jc w:val="center"/>
              <w:rPr>
                <w:rFonts w:ascii="Times New Roman" w:hAnsi="Times New Roman" w:cs="Times New Roman"/>
                <w:lang w:eastAsia="lv-LV"/>
              </w:rPr>
            </w:pPr>
          </w:p>
          <w:p w14:paraId="7F4964F1" w14:textId="77777777" w:rsidR="006B55CF" w:rsidRPr="00F77994" w:rsidRDefault="006B55CF" w:rsidP="00CB39B5">
            <w:pPr>
              <w:pStyle w:val="Bezatstarpm"/>
              <w:jc w:val="center"/>
              <w:rPr>
                <w:rFonts w:ascii="Times New Roman" w:hAnsi="Times New Roman" w:cs="Times New Roman"/>
                <w:lang w:eastAsia="lv-LV"/>
              </w:rPr>
            </w:pPr>
          </w:p>
          <w:p w14:paraId="3DB25C8D" w14:textId="77777777" w:rsidR="006B55CF" w:rsidRPr="00F77994" w:rsidRDefault="006B55CF" w:rsidP="00CB39B5">
            <w:pPr>
              <w:pStyle w:val="Bezatstarpm"/>
              <w:jc w:val="center"/>
              <w:rPr>
                <w:rFonts w:ascii="Times New Roman" w:hAnsi="Times New Roman" w:cs="Times New Roman"/>
                <w:lang w:eastAsia="lv-LV"/>
              </w:rPr>
            </w:pPr>
          </w:p>
          <w:p w14:paraId="7E954F61" w14:textId="77777777" w:rsidR="006B55CF" w:rsidRPr="00F77994" w:rsidRDefault="006B55CF" w:rsidP="00CB39B5">
            <w:pPr>
              <w:pStyle w:val="Bezatstarpm"/>
              <w:jc w:val="center"/>
              <w:rPr>
                <w:rFonts w:ascii="Times New Roman" w:hAnsi="Times New Roman" w:cs="Times New Roman"/>
                <w:lang w:eastAsia="lv-LV"/>
              </w:rPr>
            </w:pPr>
          </w:p>
          <w:p w14:paraId="41134B5A" w14:textId="77777777" w:rsidR="006B55CF" w:rsidRPr="00F77994" w:rsidRDefault="006B55CF" w:rsidP="00CB39B5">
            <w:pPr>
              <w:pStyle w:val="Bezatstarpm"/>
              <w:jc w:val="center"/>
              <w:rPr>
                <w:rFonts w:ascii="Times New Roman" w:hAnsi="Times New Roman" w:cs="Times New Roman"/>
                <w:lang w:eastAsia="lv-LV"/>
              </w:rPr>
            </w:pPr>
          </w:p>
          <w:p w14:paraId="1C3E9324" w14:textId="77777777" w:rsidR="006B55CF" w:rsidRPr="00F77994" w:rsidRDefault="006B55CF" w:rsidP="00CB39B5">
            <w:pPr>
              <w:pStyle w:val="Bezatstarpm"/>
              <w:jc w:val="center"/>
              <w:rPr>
                <w:rFonts w:ascii="Times New Roman" w:hAnsi="Times New Roman" w:cs="Times New Roman"/>
                <w:lang w:eastAsia="lv-LV"/>
              </w:rPr>
            </w:pPr>
          </w:p>
          <w:p w14:paraId="279F7E95" w14:textId="77777777" w:rsidR="006B55CF" w:rsidRPr="00F77994" w:rsidRDefault="006B55CF" w:rsidP="00CB39B5">
            <w:pPr>
              <w:pStyle w:val="Bezatstarpm"/>
              <w:rPr>
                <w:rFonts w:ascii="Times New Roman" w:hAnsi="Times New Roman" w:cs="Times New Roman"/>
                <w:lang w:eastAsia="lv-LV"/>
              </w:rPr>
            </w:pPr>
          </w:p>
        </w:tc>
      </w:tr>
      <w:tr w:rsidR="006B55CF" w:rsidRPr="00F77994" w14:paraId="6405729D" w14:textId="77777777" w:rsidTr="006E40BC">
        <w:trPr>
          <w:trHeight w:val="358"/>
          <w:jc w:val="center"/>
        </w:trPr>
        <w:tc>
          <w:tcPr>
            <w:tcW w:w="716" w:type="dxa"/>
          </w:tcPr>
          <w:p w14:paraId="25828BC0" w14:textId="2AED44E4" w:rsidR="006B55CF" w:rsidRPr="00F77994" w:rsidRDefault="008A1708" w:rsidP="00CB39B5">
            <w:pPr>
              <w:jc w:val="center"/>
              <w:rPr>
                <w:rFonts w:ascii="Times New Roman" w:hAnsi="Times New Roman"/>
              </w:rPr>
            </w:pPr>
            <w:r w:rsidRPr="00F77994">
              <w:rPr>
                <w:rFonts w:ascii="Times New Roman" w:hAnsi="Times New Roman"/>
              </w:rPr>
              <w:t>3.</w:t>
            </w:r>
          </w:p>
        </w:tc>
        <w:tc>
          <w:tcPr>
            <w:tcW w:w="1831" w:type="dxa"/>
          </w:tcPr>
          <w:p w14:paraId="1C381AEC" w14:textId="5670D9E1" w:rsidR="006B55CF" w:rsidRPr="00F77994" w:rsidRDefault="009D6CB0" w:rsidP="00CB39B5">
            <w:pPr>
              <w:pStyle w:val="Bezatstarpm"/>
              <w:rPr>
                <w:rFonts w:ascii="Times New Roman" w:hAnsi="Times New Roman" w:cs="Times New Roman"/>
                <w:lang w:eastAsia="lv-LV"/>
              </w:rPr>
            </w:pPr>
            <w:r w:rsidRPr="00F77994">
              <w:rPr>
                <w:rFonts w:ascii="Times New Roman" w:hAnsi="Times New Roman" w:cs="Times New Roman"/>
                <w:lang w:eastAsia="lv-LV"/>
              </w:rPr>
              <w:t>Remontmateriālu</w:t>
            </w:r>
            <w:r w:rsidR="006B55CF" w:rsidRPr="00F77994">
              <w:rPr>
                <w:rFonts w:ascii="Times New Roman" w:hAnsi="Times New Roman" w:cs="Times New Roman"/>
                <w:lang w:eastAsia="lv-LV"/>
              </w:rPr>
              <w:t xml:space="preserve"> piegāde </w:t>
            </w:r>
          </w:p>
        </w:tc>
        <w:tc>
          <w:tcPr>
            <w:tcW w:w="5528" w:type="dxa"/>
          </w:tcPr>
          <w:p w14:paraId="7DAA67AC" w14:textId="7DF0102C" w:rsidR="006B55CF" w:rsidRPr="00F77994" w:rsidRDefault="00CB39B5" w:rsidP="00CB39B5">
            <w:pPr>
              <w:pStyle w:val="Bezatstarpm"/>
              <w:jc w:val="both"/>
              <w:rPr>
                <w:rFonts w:ascii="Times New Roman" w:hAnsi="Times New Roman" w:cs="Times New Roman"/>
                <w:lang w:eastAsia="lv-LV"/>
              </w:rPr>
            </w:pPr>
            <w:r w:rsidRPr="00F77994">
              <w:rPr>
                <w:rFonts w:ascii="Times New Roman" w:hAnsi="Times New Roman" w:cs="Times New Roman"/>
                <w:lang w:eastAsia="lv-LV"/>
              </w:rPr>
              <w:t>Remontm</w:t>
            </w:r>
            <w:r w:rsidR="009D6CB0" w:rsidRPr="00F77994">
              <w:rPr>
                <w:rFonts w:ascii="Times New Roman" w:hAnsi="Times New Roman" w:cs="Times New Roman"/>
                <w:lang w:eastAsia="lv-LV"/>
              </w:rPr>
              <w:t>ateriālu</w:t>
            </w:r>
            <w:r w:rsidR="006B55CF" w:rsidRPr="00F77994">
              <w:rPr>
                <w:rFonts w:ascii="Times New Roman" w:hAnsi="Times New Roman" w:cs="Times New Roman"/>
                <w:lang w:eastAsia="lv-LV"/>
              </w:rPr>
              <w:t xml:space="preserve"> piegāde uz </w:t>
            </w:r>
            <w:r w:rsidR="00EF736D">
              <w:rPr>
                <w:rFonts w:ascii="Times New Roman" w:hAnsi="Times New Roman" w:cs="Times New Roman"/>
                <w:lang w:eastAsia="lv-LV"/>
              </w:rPr>
              <w:t xml:space="preserve">Daugavpils </w:t>
            </w:r>
            <w:proofErr w:type="spellStart"/>
            <w:r w:rsidR="00EF736D">
              <w:rPr>
                <w:rFonts w:ascii="Times New Roman" w:hAnsi="Times New Roman" w:cs="Times New Roman"/>
                <w:lang w:eastAsia="lv-LV"/>
              </w:rPr>
              <w:t>valstspilsētas</w:t>
            </w:r>
            <w:proofErr w:type="spellEnd"/>
            <w:r w:rsidR="00EF736D">
              <w:rPr>
                <w:rFonts w:ascii="Times New Roman" w:hAnsi="Times New Roman" w:cs="Times New Roman"/>
                <w:lang w:eastAsia="lv-LV"/>
              </w:rPr>
              <w:t xml:space="preserve"> pašvaldības iestāde “</w:t>
            </w:r>
            <w:r w:rsidR="006B55CF" w:rsidRPr="00F77994">
              <w:rPr>
                <w:rFonts w:ascii="Times New Roman" w:hAnsi="Times New Roman" w:cs="Times New Roman"/>
                <w:lang w:eastAsia="lv-LV"/>
              </w:rPr>
              <w:t>Daugavpils Kultūras pil</w:t>
            </w:r>
            <w:r w:rsidR="00EF736D">
              <w:rPr>
                <w:rFonts w:ascii="Times New Roman" w:hAnsi="Times New Roman" w:cs="Times New Roman"/>
                <w:lang w:eastAsia="lv-LV"/>
              </w:rPr>
              <w:t xml:space="preserve">s” </w:t>
            </w:r>
            <w:r w:rsidR="006B55CF" w:rsidRPr="00F77994">
              <w:t xml:space="preserve"> </w:t>
            </w:r>
            <w:r w:rsidR="006B55CF" w:rsidRPr="00F77994">
              <w:rPr>
                <w:rFonts w:ascii="Times New Roman" w:hAnsi="Times New Roman" w:cs="Times New Roman"/>
                <w:lang w:eastAsia="lv-LV"/>
              </w:rPr>
              <w:t>pēc adreses: Smilšu ielā 92, Daugavpilī.</w:t>
            </w:r>
          </w:p>
          <w:p w14:paraId="4422ACAA" w14:textId="77777777" w:rsidR="00CB39B5" w:rsidRPr="00F77994" w:rsidRDefault="00CB39B5" w:rsidP="00CB39B5">
            <w:pPr>
              <w:pStyle w:val="Bezatstarpm"/>
              <w:jc w:val="both"/>
              <w:rPr>
                <w:rFonts w:ascii="Times New Roman" w:hAnsi="Times New Roman" w:cs="Times New Roman"/>
                <w:lang w:eastAsia="lv-LV"/>
              </w:rPr>
            </w:pPr>
            <w:r w:rsidRPr="00F77994">
              <w:rPr>
                <w:rFonts w:ascii="Times New Roman" w:hAnsi="Times New Roman" w:cs="Times New Roman"/>
                <w:lang w:eastAsia="lv-LV"/>
              </w:rPr>
              <w:t>Nodrošināt visu remontdarbu veikšanai nepieciešamo materiālu piegādi objektā, tai skaitā:</w:t>
            </w:r>
          </w:p>
          <w:p w14:paraId="17209507" w14:textId="77777777" w:rsidR="00CB39B5" w:rsidRPr="00F77994" w:rsidRDefault="00CB39B5" w:rsidP="00CB39B5">
            <w:pPr>
              <w:pStyle w:val="Bezatstarpm"/>
              <w:numPr>
                <w:ilvl w:val="0"/>
                <w:numId w:val="6"/>
              </w:numPr>
              <w:jc w:val="both"/>
              <w:rPr>
                <w:rFonts w:ascii="Times New Roman" w:hAnsi="Times New Roman" w:cs="Times New Roman"/>
                <w:lang w:eastAsia="lv-LV"/>
              </w:rPr>
            </w:pPr>
            <w:r w:rsidRPr="00F77994">
              <w:rPr>
                <w:rFonts w:ascii="Times New Roman" w:hAnsi="Times New Roman" w:cs="Times New Roman"/>
                <w:lang w:eastAsia="lv-LV"/>
              </w:rPr>
              <w:t>remonta javas;</w:t>
            </w:r>
          </w:p>
          <w:p w14:paraId="5801FC4B" w14:textId="77777777" w:rsidR="00CB39B5" w:rsidRPr="00F77994" w:rsidRDefault="00CB39B5" w:rsidP="00CB39B5">
            <w:pPr>
              <w:pStyle w:val="Bezatstarpm"/>
              <w:numPr>
                <w:ilvl w:val="0"/>
                <w:numId w:val="6"/>
              </w:numPr>
              <w:jc w:val="both"/>
              <w:rPr>
                <w:rFonts w:ascii="Times New Roman" w:hAnsi="Times New Roman" w:cs="Times New Roman"/>
                <w:lang w:eastAsia="lv-LV"/>
              </w:rPr>
            </w:pPr>
            <w:r w:rsidRPr="00F77994">
              <w:rPr>
                <w:rFonts w:ascii="Times New Roman" w:hAnsi="Times New Roman" w:cs="Times New Roman"/>
                <w:lang w:eastAsia="lv-LV"/>
              </w:rPr>
              <w:t>gruntis;</w:t>
            </w:r>
          </w:p>
          <w:p w14:paraId="5F38AAEA" w14:textId="77777777" w:rsidR="00CB39B5" w:rsidRPr="00F77994" w:rsidRDefault="00CB39B5" w:rsidP="00CB39B5">
            <w:pPr>
              <w:pStyle w:val="Bezatstarpm"/>
              <w:numPr>
                <w:ilvl w:val="0"/>
                <w:numId w:val="6"/>
              </w:numPr>
              <w:jc w:val="both"/>
              <w:rPr>
                <w:rFonts w:ascii="Times New Roman" w:hAnsi="Times New Roman" w:cs="Times New Roman"/>
                <w:lang w:eastAsia="lv-LV"/>
              </w:rPr>
            </w:pPr>
            <w:r w:rsidRPr="00F77994">
              <w:rPr>
                <w:rFonts w:ascii="Times New Roman" w:hAnsi="Times New Roman" w:cs="Times New Roman"/>
                <w:lang w:eastAsia="lv-LV"/>
              </w:rPr>
              <w:t>flīžu līmes;</w:t>
            </w:r>
          </w:p>
          <w:p w14:paraId="1C01B71D" w14:textId="77777777" w:rsidR="00CB39B5" w:rsidRPr="00F77994" w:rsidRDefault="00CB39B5" w:rsidP="00CB39B5">
            <w:pPr>
              <w:pStyle w:val="Bezatstarpm"/>
              <w:numPr>
                <w:ilvl w:val="0"/>
                <w:numId w:val="6"/>
              </w:numPr>
              <w:jc w:val="both"/>
              <w:rPr>
                <w:rFonts w:ascii="Times New Roman" w:hAnsi="Times New Roman" w:cs="Times New Roman"/>
                <w:lang w:eastAsia="lv-LV"/>
              </w:rPr>
            </w:pPr>
            <w:r w:rsidRPr="00F77994">
              <w:rPr>
                <w:rFonts w:ascii="Times New Roman" w:hAnsi="Times New Roman" w:cs="Times New Roman"/>
                <w:lang w:eastAsia="lv-LV"/>
              </w:rPr>
              <w:t>šuvju aizpildes materiālus;</w:t>
            </w:r>
          </w:p>
          <w:p w14:paraId="08DAA0CA" w14:textId="77777777" w:rsidR="00CB39B5" w:rsidRPr="00F77994" w:rsidRDefault="00CB39B5" w:rsidP="00CB39B5">
            <w:pPr>
              <w:pStyle w:val="Bezatstarpm"/>
              <w:numPr>
                <w:ilvl w:val="0"/>
                <w:numId w:val="6"/>
              </w:numPr>
              <w:jc w:val="both"/>
              <w:rPr>
                <w:rFonts w:ascii="Times New Roman" w:hAnsi="Times New Roman" w:cs="Times New Roman"/>
                <w:lang w:eastAsia="lv-LV"/>
              </w:rPr>
            </w:pPr>
            <w:r w:rsidRPr="00F77994">
              <w:rPr>
                <w:rFonts w:ascii="Times New Roman" w:hAnsi="Times New Roman" w:cs="Times New Roman"/>
                <w:lang w:eastAsia="lv-LV"/>
              </w:rPr>
              <w:t>salizturīgas akmens masas flīzes;</w:t>
            </w:r>
          </w:p>
          <w:p w14:paraId="46572346" w14:textId="77777777" w:rsidR="00CB39B5" w:rsidRPr="00F77994" w:rsidRDefault="00CB39B5" w:rsidP="00CB39B5">
            <w:pPr>
              <w:pStyle w:val="Bezatstarpm"/>
              <w:numPr>
                <w:ilvl w:val="0"/>
                <w:numId w:val="6"/>
              </w:numPr>
              <w:jc w:val="both"/>
              <w:rPr>
                <w:rFonts w:ascii="Times New Roman" w:hAnsi="Times New Roman" w:cs="Times New Roman"/>
                <w:lang w:eastAsia="lv-LV"/>
              </w:rPr>
            </w:pPr>
            <w:proofErr w:type="spellStart"/>
            <w:r w:rsidRPr="00F77994">
              <w:rPr>
                <w:rFonts w:ascii="Times New Roman" w:hAnsi="Times New Roman" w:cs="Times New Roman"/>
                <w:lang w:eastAsia="lv-LV"/>
              </w:rPr>
              <w:t>hermētiķus</w:t>
            </w:r>
            <w:proofErr w:type="spellEnd"/>
            <w:r w:rsidRPr="00F77994">
              <w:rPr>
                <w:rFonts w:ascii="Times New Roman" w:hAnsi="Times New Roman" w:cs="Times New Roman"/>
                <w:lang w:eastAsia="lv-LV"/>
              </w:rPr>
              <w:t>;</w:t>
            </w:r>
          </w:p>
          <w:p w14:paraId="17F10F9F" w14:textId="77777777" w:rsidR="00CB39B5" w:rsidRPr="00F77994" w:rsidRDefault="00CB39B5" w:rsidP="00CB39B5">
            <w:pPr>
              <w:pStyle w:val="Bezatstarpm"/>
              <w:numPr>
                <w:ilvl w:val="0"/>
                <w:numId w:val="6"/>
              </w:numPr>
              <w:jc w:val="both"/>
              <w:rPr>
                <w:rFonts w:ascii="Times New Roman" w:hAnsi="Times New Roman" w:cs="Times New Roman"/>
                <w:lang w:eastAsia="lv-LV"/>
              </w:rPr>
            </w:pPr>
            <w:r w:rsidRPr="00F77994">
              <w:rPr>
                <w:rFonts w:ascii="Times New Roman" w:hAnsi="Times New Roman" w:cs="Times New Roman"/>
                <w:lang w:eastAsia="lv-LV"/>
              </w:rPr>
              <w:t>stiprinājumus;</w:t>
            </w:r>
          </w:p>
          <w:p w14:paraId="15F0FC6A" w14:textId="77777777" w:rsidR="00CB39B5" w:rsidRPr="00F77994" w:rsidRDefault="00CB39B5" w:rsidP="00CB39B5">
            <w:pPr>
              <w:pStyle w:val="Bezatstarpm"/>
              <w:numPr>
                <w:ilvl w:val="0"/>
                <w:numId w:val="6"/>
              </w:numPr>
              <w:jc w:val="both"/>
              <w:rPr>
                <w:rFonts w:ascii="Times New Roman" w:hAnsi="Times New Roman" w:cs="Times New Roman"/>
                <w:lang w:eastAsia="lv-LV"/>
              </w:rPr>
            </w:pPr>
            <w:r w:rsidRPr="00F77994">
              <w:rPr>
                <w:rFonts w:ascii="Times New Roman" w:hAnsi="Times New Roman" w:cs="Times New Roman"/>
                <w:lang w:eastAsia="lv-LV"/>
              </w:rPr>
              <w:t>citus palīgmateriālus.</w:t>
            </w:r>
          </w:p>
          <w:p w14:paraId="2F6D7EDE" w14:textId="7DA97080" w:rsidR="00C5788A" w:rsidRPr="00F77994" w:rsidRDefault="00A254EB" w:rsidP="00CB39B5">
            <w:pPr>
              <w:pStyle w:val="Bezatstarpm"/>
              <w:jc w:val="both"/>
              <w:rPr>
                <w:rFonts w:ascii="Times New Roman" w:hAnsi="Times New Roman" w:cs="Times New Roman"/>
                <w:lang w:eastAsia="lv-LV"/>
              </w:rPr>
            </w:pPr>
            <w:r w:rsidRPr="00F77994">
              <w:rPr>
                <w:rFonts w:ascii="Times New Roman" w:hAnsi="Times New Roman" w:cs="Times New Roman"/>
                <w:lang w:eastAsia="lv-LV"/>
              </w:rPr>
              <w:t>Visiem izmantotajiem materiāliem jābūt jauniem, paredzētiem izmantošanai āra apstākļos, atbilstošiem normatīvo aktu prasībām un, ja attiecināms, ar CE marķējumu.</w:t>
            </w:r>
          </w:p>
        </w:tc>
        <w:tc>
          <w:tcPr>
            <w:tcW w:w="1134" w:type="dxa"/>
          </w:tcPr>
          <w:p w14:paraId="16A8C7CB" w14:textId="77777777" w:rsidR="006B55CF" w:rsidRPr="00F77994" w:rsidRDefault="006B55CF" w:rsidP="00CB39B5">
            <w:pPr>
              <w:pStyle w:val="Bezatstarpm"/>
              <w:jc w:val="center"/>
              <w:rPr>
                <w:rFonts w:ascii="Times New Roman" w:hAnsi="Times New Roman" w:cs="Times New Roman"/>
                <w:lang w:eastAsia="lv-LV"/>
              </w:rPr>
            </w:pPr>
            <w:r w:rsidRPr="00F77994">
              <w:rPr>
                <w:rFonts w:ascii="Times New Roman" w:hAnsi="Times New Roman" w:cs="Times New Roman"/>
                <w:lang w:eastAsia="lv-LV"/>
              </w:rPr>
              <w:t>1</w:t>
            </w:r>
          </w:p>
        </w:tc>
      </w:tr>
      <w:tr w:rsidR="006B55CF" w:rsidRPr="00F77994" w14:paraId="48DC6D4C" w14:textId="77777777" w:rsidTr="006E40BC">
        <w:trPr>
          <w:trHeight w:val="358"/>
          <w:jc w:val="center"/>
        </w:trPr>
        <w:tc>
          <w:tcPr>
            <w:tcW w:w="716" w:type="dxa"/>
          </w:tcPr>
          <w:p w14:paraId="400ACFE5" w14:textId="10151806" w:rsidR="006B55CF" w:rsidRPr="00F77994" w:rsidRDefault="008A1708" w:rsidP="00CB39B5">
            <w:pPr>
              <w:jc w:val="center"/>
              <w:rPr>
                <w:rFonts w:ascii="Times New Roman" w:hAnsi="Times New Roman"/>
              </w:rPr>
            </w:pPr>
            <w:r w:rsidRPr="00F77994">
              <w:rPr>
                <w:rFonts w:ascii="Times New Roman" w:hAnsi="Times New Roman"/>
              </w:rPr>
              <w:t>4.</w:t>
            </w:r>
          </w:p>
        </w:tc>
        <w:tc>
          <w:tcPr>
            <w:tcW w:w="1831" w:type="dxa"/>
          </w:tcPr>
          <w:p w14:paraId="79D65C61" w14:textId="4C6C154F" w:rsidR="006B55CF" w:rsidRPr="00F77994" w:rsidRDefault="009D6CB0" w:rsidP="00CB39B5">
            <w:pPr>
              <w:pStyle w:val="Bezatstarpm"/>
              <w:rPr>
                <w:rFonts w:ascii="Times New Roman" w:hAnsi="Times New Roman" w:cs="Times New Roman"/>
                <w:lang w:eastAsia="lv-LV"/>
              </w:rPr>
            </w:pPr>
            <w:r w:rsidRPr="00F77994">
              <w:rPr>
                <w:rFonts w:ascii="Times New Roman" w:hAnsi="Times New Roman" w:cs="Times New Roman"/>
                <w:lang w:eastAsia="lv-LV"/>
              </w:rPr>
              <w:t>Remontdarbu veikšana</w:t>
            </w:r>
          </w:p>
        </w:tc>
        <w:tc>
          <w:tcPr>
            <w:tcW w:w="5528" w:type="dxa"/>
          </w:tcPr>
          <w:p w14:paraId="236F0C3C" w14:textId="0E183EB3" w:rsidR="00CB39B5" w:rsidRPr="00F77994" w:rsidRDefault="00EF736D" w:rsidP="00CB39B5">
            <w:pPr>
              <w:pStyle w:val="Bezatstarpm"/>
              <w:rPr>
                <w:rFonts w:ascii="Times New Roman" w:hAnsi="Times New Roman"/>
                <w:lang w:val="pl-PL" w:eastAsia="lv-LV"/>
              </w:rPr>
            </w:pPr>
            <w:r>
              <w:rPr>
                <w:rFonts w:ascii="Times New Roman" w:hAnsi="Times New Roman" w:cs="Times New Roman"/>
                <w:lang w:eastAsia="lv-LV"/>
              </w:rPr>
              <w:t xml:space="preserve">Daugavpils </w:t>
            </w:r>
            <w:proofErr w:type="spellStart"/>
            <w:r>
              <w:rPr>
                <w:rFonts w:ascii="Times New Roman" w:hAnsi="Times New Roman" w:cs="Times New Roman"/>
                <w:lang w:eastAsia="lv-LV"/>
              </w:rPr>
              <w:t>valstspilsētas</w:t>
            </w:r>
            <w:proofErr w:type="spellEnd"/>
            <w:r>
              <w:rPr>
                <w:rFonts w:ascii="Times New Roman" w:hAnsi="Times New Roman" w:cs="Times New Roman"/>
                <w:lang w:eastAsia="lv-LV"/>
              </w:rPr>
              <w:t xml:space="preserve"> pašvaldības iestāde “</w:t>
            </w:r>
            <w:r w:rsidRPr="00F77994">
              <w:rPr>
                <w:rFonts w:ascii="Times New Roman" w:hAnsi="Times New Roman" w:cs="Times New Roman"/>
                <w:lang w:eastAsia="lv-LV"/>
              </w:rPr>
              <w:t>Daugavpils Kultūras pil</w:t>
            </w:r>
            <w:r>
              <w:rPr>
                <w:rFonts w:ascii="Times New Roman" w:hAnsi="Times New Roman" w:cs="Times New Roman"/>
                <w:lang w:eastAsia="lv-LV"/>
              </w:rPr>
              <w:t xml:space="preserve">s” </w:t>
            </w:r>
            <w:r w:rsidRPr="00F77994">
              <w:t xml:space="preserve"> </w:t>
            </w:r>
            <w:r w:rsidR="009D6CB0" w:rsidRPr="00F77994">
              <w:rPr>
                <w:rFonts w:ascii="Times New Roman" w:hAnsi="Times New Roman" w:cs="Times New Roman"/>
                <w:lang w:eastAsia="lv-LV"/>
              </w:rPr>
              <w:t>ieejas lieveņu remontdarbu veikšana</w:t>
            </w:r>
            <w:r w:rsidR="00CB39B5" w:rsidRPr="00F77994">
              <w:rPr>
                <w:rFonts w:ascii="Times New Roman" w:hAnsi="Times New Roman" w:cs="Times New Roman"/>
                <w:lang w:eastAsia="lv-LV"/>
              </w:rPr>
              <w:t>.</w:t>
            </w:r>
            <w:r w:rsidR="00B37B37" w:rsidRPr="00F77994">
              <w:rPr>
                <w:rFonts w:ascii="Times New Roman" w:hAnsi="Times New Roman" w:cs="Times New Roman"/>
                <w:lang w:eastAsia="lv-LV"/>
              </w:rPr>
              <w:t xml:space="preserve"> </w:t>
            </w:r>
            <w:r w:rsidR="00CB39B5" w:rsidRPr="00F77994">
              <w:rPr>
                <w:rFonts w:ascii="Times New Roman" w:hAnsi="Times New Roman"/>
                <w:lang w:val="pl-PL" w:eastAsia="lv-LV"/>
              </w:rPr>
              <w:t>Izpildītājam jānodrošina:</w:t>
            </w:r>
          </w:p>
          <w:p w14:paraId="51A318E9" w14:textId="77777777" w:rsidR="00B37B37" w:rsidRPr="00F77994" w:rsidRDefault="00B37B37" w:rsidP="00CB39B5">
            <w:pPr>
              <w:pStyle w:val="Bezatstarpm"/>
              <w:numPr>
                <w:ilvl w:val="0"/>
                <w:numId w:val="7"/>
              </w:numPr>
              <w:jc w:val="both"/>
              <w:rPr>
                <w:rFonts w:ascii="Times New Roman" w:hAnsi="Times New Roman"/>
                <w:lang w:eastAsia="lv-LV"/>
              </w:rPr>
            </w:pPr>
            <w:r w:rsidRPr="00F77994">
              <w:rPr>
                <w:rFonts w:ascii="Times New Roman" w:hAnsi="Times New Roman"/>
                <w:lang w:eastAsia="lv-LV"/>
              </w:rPr>
              <w:t>darbu veikšana atbilstoši tehniskajai specifikācijai, pievienotajiem rasējumiem un darbu izpildes tehnoloģijai;</w:t>
            </w:r>
          </w:p>
          <w:p w14:paraId="6DDD75FE" w14:textId="4C1EB8C4" w:rsidR="00CB39B5" w:rsidRPr="00F77994" w:rsidRDefault="00CB39B5" w:rsidP="00CB39B5">
            <w:pPr>
              <w:pStyle w:val="Bezatstarpm"/>
              <w:numPr>
                <w:ilvl w:val="0"/>
                <w:numId w:val="7"/>
              </w:numPr>
              <w:jc w:val="both"/>
              <w:rPr>
                <w:rFonts w:ascii="Times New Roman" w:hAnsi="Times New Roman"/>
                <w:lang w:eastAsia="lv-LV"/>
              </w:rPr>
            </w:pPr>
            <w:r w:rsidRPr="00F77994">
              <w:rPr>
                <w:rFonts w:ascii="Times New Roman" w:hAnsi="Times New Roman"/>
                <w:lang w:eastAsia="lv-LV"/>
              </w:rPr>
              <w:t xml:space="preserve">darba vietas norobežošana un drošības prasību ievērošana; </w:t>
            </w:r>
          </w:p>
          <w:p w14:paraId="64048FAD" w14:textId="77777777" w:rsidR="00CB39B5" w:rsidRPr="00F77994" w:rsidRDefault="00CB39B5" w:rsidP="00CB39B5">
            <w:pPr>
              <w:pStyle w:val="Bezatstarpm"/>
              <w:numPr>
                <w:ilvl w:val="0"/>
                <w:numId w:val="7"/>
              </w:numPr>
              <w:jc w:val="both"/>
              <w:rPr>
                <w:rFonts w:ascii="Times New Roman" w:hAnsi="Times New Roman"/>
                <w:lang w:val="pl-PL" w:eastAsia="lv-LV"/>
              </w:rPr>
            </w:pPr>
            <w:r w:rsidRPr="00F77994">
              <w:rPr>
                <w:rFonts w:ascii="Times New Roman" w:hAnsi="Times New Roman"/>
                <w:lang w:val="pl-PL" w:eastAsia="lv-LV"/>
              </w:rPr>
              <w:t xml:space="preserve">esošo konstrukciju un ēkas elementu aizsardzība pret bojājumiem; </w:t>
            </w:r>
          </w:p>
          <w:p w14:paraId="5640A771" w14:textId="317D8926" w:rsidR="00693986" w:rsidRPr="00F77994" w:rsidRDefault="00693986" w:rsidP="00CB39B5">
            <w:pPr>
              <w:pStyle w:val="Bezatstarpm"/>
              <w:numPr>
                <w:ilvl w:val="0"/>
                <w:numId w:val="7"/>
              </w:numPr>
              <w:jc w:val="both"/>
              <w:rPr>
                <w:rFonts w:ascii="Times New Roman" w:hAnsi="Times New Roman"/>
                <w:lang w:val="pl-PL" w:eastAsia="lv-LV"/>
              </w:rPr>
            </w:pPr>
            <w:r w:rsidRPr="00F77994">
              <w:rPr>
                <w:rFonts w:ascii="Times New Roman" w:hAnsi="Times New Roman"/>
                <w:lang w:val="pl-PL" w:eastAsia="lv-LV"/>
              </w:rPr>
              <w:lastRenderedPageBreak/>
              <w:t>veikt nepieciešamos pasākumus, lai darbu laikā netiktu bojāta ēkas fasāde, logi, durvis un citi būvelementi;</w:t>
            </w:r>
          </w:p>
          <w:p w14:paraId="1E08CA2C" w14:textId="77777777" w:rsidR="00CB39B5" w:rsidRPr="00F77994" w:rsidRDefault="00CB39B5" w:rsidP="00CB39B5">
            <w:pPr>
              <w:pStyle w:val="Bezatstarpm"/>
              <w:numPr>
                <w:ilvl w:val="0"/>
                <w:numId w:val="7"/>
              </w:numPr>
              <w:jc w:val="both"/>
              <w:rPr>
                <w:rFonts w:ascii="Times New Roman" w:hAnsi="Times New Roman"/>
                <w:lang w:val="pl-PL" w:eastAsia="lv-LV"/>
              </w:rPr>
            </w:pPr>
            <w:r w:rsidRPr="00F77994">
              <w:rPr>
                <w:rFonts w:ascii="Times New Roman" w:hAnsi="Times New Roman"/>
                <w:lang w:val="pl-PL" w:eastAsia="lv-LV"/>
              </w:rPr>
              <w:t xml:space="preserve">būvgružu savākšana, izvešana un utilizācija; </w:t>
            </w:r>
          </w:p>
          <w:p w14:paraId="2FA2ED6D" w14:textId="6539DEA4" w:rsidR="00DF36AA" w:rsidRPr="00EF736D" w:rsidRDefault="00DF36AA" w:rsidP="00DF36AA">
            <w:pPr>
              <w:pStyle w:val="Bezatstarpm"/>
              <w:numPr>
                <w:ilvl w:val="0"/>
                <w:numId w:val="7"/>
              </w:numPr>
              <w:jc w:val="both"/>
              <w:rPr>
                <w:rFonts w:ascii="Times New Roman" w:hAnsi="Times New Roman"/>
                <w:lang w:val="pl-PL" w:eastAsia="lv-LV"/>
              </w:rPr>
            </w:pPr>
            <w:r w:rsidRPr="00F77994">
              <w:rPr>
                <w:rFonts w:ascii="Times New Roman" w:hAnsi="Times New Roman"/>
                <w:lang w:val="pl-PL" w:eastAsia="lv-LV"/>
              </w:rPr>
              <w:t>objekta sakārtošana un nodošana Pasūtītājam ekspluatācijai derīgā stāvoklī.</w:t>
            </w:r>
          </w:p>
        </w:tc>
        <w:tc>
          <w:tcPr>
            <w:tcW w:w="1134" w:type="dxa"/>
          </w:tcPr>
          <w:p w14:paraId="187B2F90" w14:textId="77777777" w:rsidR="006B55CF" w:rsidRPr="00F77994" w:rsidRDefault="006B55CF" w:rsidP="00CB39B5">
            <w:pPr>
              <w:pStyle w:val="Bezatstarpm"/>
              <w:jc w:val="center"/>
              <w:rPr>
                <w:rFonts w:ascii="Times New Roman" w:hAnsi="Times New Roman" w:cs="Times New Roman"/>
                <w:lang w:eastAsia="lv-LV"/>
              </w:rPr>
            </w:pPr>
            <w:r w:rsidRPr="00F77994">
              <w:rPr>
                <w:rFonts w:ascii="Times New Roman" w:hAnsi="Times New Roman" w:cs="Times New Roman"/>
                <w:lang w:eastAsia="lv-LV"/>
              </w:rPr>
              <w:lastRenderedPageBreak/>
              <w:t>1</w:t>
            </w:r>
          </w:p>
        </w:tc>
      </w:tr>
    </w:tbl>
    <w:p w14:paraId="3F0D4EE5" w14:textId="77777777" w:rsidR="00693986" w:rsidRDefault="00693986" w:rsidP="00CB39B5">
      <w:pPr>
        <w:outlineLvl w:val="1"/>
        <w:rPr>
          <w:rFonts w:ascii="Times New Roman" w:eastAsia="Times New Roman" w:hAnsi="Times New Roman"/>
          <w:b/>
          <w:bCs/>
          <w:sz w:val="24"/>
          <w:szCs w:val="24"/>
          <w:lang w:val="pl-PL" w:eastAsia="pl-PL"/>
        </w:rPr>
      </w:pPr>
    </w:p>
    <w:p w14:paraId="3A09BA03" w14:textId="06A16C47" w:rsidR="00693986" w:rsidRPr="00EF736D" w:rsidRDefault="00EF736D" w:rsidP="00693986">
      <w:pPr>
        <w:rPr>
          <w:rFonts w:ascii="Times New Roman" w:eastAsia="Times New Roman" w:hAnsi="Times New Roman"/>
          <w:i/>
          <w:iCs/>
          <w:sz w:val="20"/>
          <w:szCs w:val="20"/>
          <w:lang w:val="pl-PL" w:eastAsia="pl-PL"/>
        </w:rPr>
      </w:pPr>
      <w:r w:rsidRPr="00EF736D">
        <w:rPr>
          <w:rFonts w:ascii="Times New Roman" w:eastAsia="Times New Roman" w:hAnsi="Times New Roman"/>
          <w:i/>
          <w:iCs/>
          <w:sz w:val="20"/>
          <w:szCs w:val="20"/>
          <w:lang w:val="pl-PL" w:eastAsia="pl-PL"/>
        </w:rPr>
        <w:t>Tehniskās specifikācijas pēdējais aktuālizācijas datums 2026.gada 13.jūlijs.</w:t>
      </w:r>
    </w:p>
    <w:p w14:paraId="6C455905" w14:textId="77777777" w:rsidR="00693986" w:rsidRPr="00693986" w:rsidRDefault="00693986" w:rsidP="00693986">
      <w:pPr>
        <w:rPr>
          <w:rFonts w:ascii="Times New Roman" w:eastAsia="Times New Roman" w:hAnsi="Times New Roman"/>
          <w:sz w:val="24"/>
          <w:szCs w:val="24"/>
          <w:lang w:val="pl-PL" w:eastAsia="pl-PL"/>
        </w:rPr>
      </w:pPr>
    </w:p>
    <w:p w14:paraId="4E852278" w14:textId="77777777" w:rsidR="006B55CF" w:rsidRDefault="006B55CF" w:rsidP="00CB39B5">
      <w:pPr>
        <w:suppressAutoHyphens/>
        <w:jc w:val="both"/>
        <w:rPr>
          <w:rFonts w:ascii="Times New Roman" w:hAnsi="Times New Roman"/>
          <w:b/>
          <w:bCs/>
          <w:sz w:val="24"/>
          <w:szCs w:val="24"/>
        </w:rPr>
      </w:pPr>
    </w:p>
    <w:p w14:paraId="648833A0" w14:textId="77777777" w:rsidR="006B55CF" w:rsidRDefault="006B55CF" w:rsidP="00CB39B5">
      <w:pPr>
        <w:ind w:left="142"/>
        <w:rPr>
          <w:rFonts w:ascii="Times New Roman" w:eastAsia="Times New Roman" w:hAnsi="Times New Roman"/>
          <w:sz w:val="24"/>
          <w:szCs w:val="24"/>
        </w:rPr>
      </w:pPr>
      <w:r>
        <w:rPr>
          <w:rFonts w:ascii="Times New Roman" w:eastAsia="Times New Roman" w:hAnsi="Times New Roman"/>
          <w:sz w:val="24"/>
          <w:szCs w:val="24"/>
        </w:rPr>
        <w:t>Sagatavoja:</w:t>
      </w:r>
    </w:p>
    <w:p w14:paraId="58317FC1" w14:textId="3363B234" w:rsidR="006B55CF" w:rsidRDefault="006B55CF" w:rsidP="00CB39B5">
      <w:pPr>
        <w:tabs>
          <w:tab w:val="left" w:pos="900"/>
        </w:tabs>
        <w:ind w:left="142"/>
        <w:rPr>
          <w:rFonts w:ascii="Times New Roman" w:eastAsia="Times New Roman" w:hAnsi="Times New Roman"/>
          <w:sz w:val="24"/>
          <w:szCs w:val="24"/>
        </w:rPr>
      </w:pPr>
      <w:r>
        <w:rPr>
          <w:rFonts w:ascii="Times New Roman" w:eastAsia="Times New Roman" w:hAnsi="Times New Roman"/>
          <w:sz w:val="24"/>
          <w:szCs w:val="24"/>
        </w:rPr>
        <w:t xml:space="preserve">Daugavpils </w:t>
      </w:r>
      <w:proofErr w:type="spellStart"/>
      <w:r>
        <w:rPr>
          <w:rFonts w:ascii="Times New Roman" w:eastAsia="Times New Roman" w:hAnsi="Times New Roman"/>
          <w:sz w:val="24"/>
          <w:szCs w:val="24"/>
        </w:rPr>
        <w:t>valstspilsētas</w:t>
      </w:r>
      <w:proofErr w:type="spellEnd"/>
      <w:r>
        <w:rPr>
          <w:rFonts w:ascii="Times New Roman" w:eastAsia="Times New Roman" w:hAnsi="Times New Roman"/>
          <w:sz w:val="24"/>
          <w:szCs w:val="24"/>
        </w:rPr>
        <w:t xml:space="preserve"> pašvaldības iestādes </w:t>
      </w:r>
      <w:r>
        <w:rPr>
          <w:rFonts w:ascii="Times New Roman" w:eastAsia="Times New Roman" w:hAnsi="Times New Roman"/>
          <w:sz w:val="24"/>
          <w:szCs w:val="24"/>
        </w:rPr>
        <w:br/>
        <w:t xml:space="preserve">“Daugavpils Kultūras pils” </w:t>
      </w:r>
      <w:r w:rsidR="00EF736D">
        <w:rPr>
          <w:rFonts w:ascii="Times New Roman" w:eastAsia="Times New Roman" w:hAnsi="Times New Roman"/>
          <w:sz w:val="24"/>
          <w:szCs w:val="24"/>
        </w:rPr>
        <w:t xml:space="preserve">saimniecības vadītājs </w:t>
      </w: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t xml:space="preserve">      </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00EF736D">
        <w:rPr>
          <w:rFonts w:ascii="Times New Roman" w:eastAsia="Times New Roman" w:hAnsi="Times New Roman"/>
          <w:sz w:val="24"/>
          <w:szCs w:val="24"/>
        </w:rPr>
        <w:t xml:space="preserve">I. </w:t>
      </w:r>
      <w:proofErr w:type="spellStart"/>
      <w:r w:rsidR="00EF736D">
        <w:rPr>
          <w:rFonts w:ascii="Times New Roman" w:eastAsia="Times New Roman" w:hAnsi="Times New Roman"/>
          <w:sz w:val="24"/>
          <w:szCs w:val="24"/>
        </w:rPr>
        <w:t>Papins</w:t>
      </w:r>
      <w:proofErr w:type="spellEnd"/>
    </w:p>
    <w:p w14:paraId="7DFEE7E6" w14:textId="77777777" w:rsidR="006B55CF" w:rsidRDefault="006B55CF" w:rsidP="00CB39B5">
      <w:pPr>
        <w:tabs>
          <w:tab w:val="left" w:pos="900"/>
        </w:tabs>
        <w:ind w:left="142"/>
        <w:rPr>
          <w:rFonts w:ascii="Times New Roman" w:eastAsia="Times New Roman" w:hAnsi="Times New Roman"/>
          <w:sz w:val="24"/>
          <w:szCs w:val="24"/>
        </w:rPr>
      </w:pPr>
    </w:p>
    <w:p w14:paraId="15B7125D" w14:textId="77777777" w:rsidR="00693986" w:rsidRDefault="00693986" w:rsidP="00CB39B5">
      <w:pPr>
        <w:tabs>
          <w:tab w:val="left" w:pos="900"/>
        </w:tabs>
        <w:ind w:left="142"/>
        <w:rPr>
          <w:rFonts w:ascii="Times New Roman" w:eastAsia="Times New Roman" w:hAnsi="Times New Roman"/>
          <w:sz w:val="24"/>
          <w:szCs w:val="24"/>
        </w:rPr>
      </w:pPr>
    </w:p>
    <w:p w14:paraId="6BCF99CA" w14:textId="77777777" w:rsidR="006B55CF" w:rsidRPr="00A7477A" w:rsidRDefault="006B55CF" w:rsidP="00CB39B5">
      <w:pPr>
        <w:jc w:val="center"/>
        <w:rPr>
          <w:rFonts w:ascii="Times New Roman" w:hAnsi="Times New Roman"/>
        </w:rPr>
      </w:pPr>
    </w:p>
    <w:p w14:paraId="1D7F2271" w14:textId="77777777" w:rsidR="006B55CF" w:rsidRDefault="006B55CF" w:rsidP="00CB39B5">
      <w:pPr>
        <w:rPr>
          <w:noProof/>
        </w:rPr>
      </w:pPr>
    </w:p>
    <w:p w14:paraId="4D4144B6" w14:textId="77777777" w:rsidR="00E22C2A" w:rsidRDefault="00E22C2A">
      <w:pPr>
        <w:rPr>
          <w:noProof/>
        </w:rPr>
        <w:sectPr w:rsidR="00E22C2A" w:rsidSect="00693986">
          <w:pgSz w:w="11906" w:h="16838"/>
          <w:pgMar w:top="851" w:right="850" w:bottom="1134" w:left="1701" w:header="708" w:footer="708" w:gutter="0"/>
          <w:cols w:space="708"/>
          <w:docGrid w:linePitch="360"/>
        </w:sectPr>
      </w:pPr>
    </w:p>
    <w:p w14:paraId="724027A4" w14:textId="0132FC0F" w:rsidR="00E22C2A" w:rsidRDefault="00E22C2A" w:rsidP="00E22C2A">
      <w:pPr>
        <w:jc w:val="right"/>
        <w:rPr>
          <w:rFonts w:ascii="Times New Roman" w:hAnsi="Times New Roman"/>
          <w:noProof/>
          <w:sz w:val="24"/>
          <w:szCs w:val="24"/>
        </w:rPr>
      </w:pPr>
      <w:r w:rsidRPr="00E22C2A">
        <w:rPr>
          <w:rFonts w:ascii="Times New Roman" w:hAnsi="Times New Roman"/>
          <w:noProof/>
          <w:sz w:val="24"/>
          <w:szCs w:val="24"/>
        </w:rPr>
        <w:lastRenderedPageBreak/>
        <w:t xml:space="preserve">Pielikums </w:t>
      </w:r>
      <w:r w:rsidR="00693986">
        <w:rPr>
          <w:rFonts w:ascii="Times New Roman" w:hAnsi="Times New Roman"/>
          <w:noProof/>
          <w:sz w:val="24"/>
          <w:szCs w:val="24"/>
        </w:rPr>
        <w:t>N</w:t>
      </w:r>
      <w:r w:rsidRPr="00E22C2A">
        <w:rPr>
          <w:rFonts w:ascii="Times New Roman" w:hAnsi="Times New Roman"/>
          <w:noProof/>
          <w:sz w:val="24"/>
          <w:szCs w:val="24"/>
        </w:rPr>
        <w:t xml:space="preserve">r.1 </w:t>
      </w:r>
    </w:p>
    <w:p w14:paraId="46DAF51A" w14:textId="4FE87275" w:rsidR="00E22C2A" w:rsidRPr="00E22C2A" w:rsidRDefault="00E22C2A" w:rsidP="00E22C2A">
      <w:pPr>
        <w:jc w:val="right"/>
        <w:rPr>
          <w:rFonts w:ascii="Times New Roman" w:hAnsi="Times New Roman"/>
          <w:i/>
          <w:iCs/>
          <w:noProof/>
          <w:sz w:val="24"/>
          <w:szCs w:val="24"/>
        </w:rPr>
      </w:pPr>
      <w:r w:rsidRPr="00E22C2A">
        <w:rPr>
          <w:rFonts w:ascii="Times New Roman" w:hAnsi="Times New Roman"/>
          <w:i/>
          <w:iCs/>
          <w:noProof/>
          <w:sz w:val="24"/>
          <w:szCs w:val="24"/>
        </w:rPr>
        <w:t>Shematisks 1.stāva plāns ar ieejas lieveņu marķējumu</w:t>
      </w:r>
      <w:r w:rsidR="00D65907">
        <w:rPr>
          <w:rFonts w:ascii="Times New Roman" w:hAnsi="Times New Roman"/>
          <w:i/>
          <w:iCs/>
          <w:noProof/>
          <w:sz w:val="24"/>
          <w:szCs w:val="24"/>
        </w:rPr>
        <w:t xml:space="preserve"> (kopskats)</w:t>
      </w:r>
    </w:p>
    <w:p w14:paraId="3EE2507D" w14:textId="0AAEB7A9" w:rsidR="00E22C2A" w:rsidRPr="00E22C2A" w:rsidRDefault="00E22C2A" w:rsidP="00E22C2A">
      <w:pPr>
        <w:ind w:left="-709" w:right="-881"/>
        <w:jc w:val="center"/>
        <w:rPr>
          <w:noProof/>
          <w:lang w:val="pl-PL"/>
        </w:rPr>
      </w:pPr>
      <w:r w:rsidRPr="00E22C2A">
        <w:rPr>
          <w:noProof/>
          <w:lang w:val="pl-PL"/>
        </w:rPr>
        <w:drawing>
          <wp:inline distT="0" distB="0" distL="0" distR="0" wp14:anchorId="7B13BA63" wp14:editId="52559A4A">
            <wp:extent cx="8610600" cy="6082185"/>
            <wp:effectExtent l="0" t="0" r="0" b="0"/>
            <wp:docPr id="10937421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25853" cy="6092959"/>
                    </a:xfrm>
                    <a:prstGeom prst="rect">
                      <a:avLst/>
                    </a:prstGeom>
                    <a:noFill/>
                    <a:ln>
                      <a:noFill/>
                    </a:ln>
                  </pic:spPr>
                </pic:pic>
              </a:graphicData>
            </a:graphic>
          </wp:inline>
        </w:drawing>
      </w:r>
    </w:p>
    <w:p w14:paraId="0B1874F8" w14:textId="77777777" w:rsidR="006B55CF" w:rsidRDefault="006B55CF">
      <w:pPr>
        <w:rPr>
          <w:noProof/>
        </w:rPr>
      </w:pPr>
    </w:p>
    <w:p w14:paraId="4E3C232D" w14:textId="405BFEBF" w:rsidR="009718DE" w:rsidRPr="009718DE" w:rsidRDefault="009718DE" w:rsidP="009718DE">
      <w:pPr>
        <w:jc w:val="right"/>
        <w:rPr>
          <w:rFonts w:ascii="Times New Roman" w:hAnsi="Times New Roman"/>
          <w:noProof/>
          <w:sz w:val="24"/>
          <w:szCs w:val="24"/>
        </w:rPr>
      </w:pPr>
      <w:r w:rsidRPr="009718DE">
        <w:rPr>
          <w:rFonts w:ascii="Times New Roman" w:hAnsi="Times New Roman"/>
          <w:noProof/>
          <w:sz w:val="24"/>
          <w:szCs w:val="24"/>
        </w:rPr>
        <w:t xml:space="preserve">Pielikums </w:t>
      </w:r>
      <w:r w:rsidR="00693986">
        <w:rPr>
          <w:rFonts w:ascii="Times New Roman" w:hAnsi="Times New Roman"/>
          <w:noProof/>
          <w:sz w:val="24"/>
          <w:szCs w:val="24"/>
        </w:rPr>
        <w:t>N</w:t>
      </w:r>
      <w:r w:rsidRPr="009718DE">
        <w:rPr>
          <w:rFonts w:ascii="Times New Roman" w:hAnsi="Times New Roman"/>
          <w:noProof/>
          <w:sz w:val="24"/>
          <w:szCs w:val="24"/>
        </w:rPr>
        <w:t>r.2</w:t>
      </w:r>
    </w:p>
    <w:p w14:paraId="33ED83D0" w14:textId="68F6E8D9" w:rsidR="006B55CF" w:rsidRPr="009718DE" w:rsidRDefault="009718DE" w:rsidP="009718DE">
      <w:pPr>
        <w:jc w:val="right"/>
        <w:rPr>
          <w:rFonts w:ascii="Times New Roman" w:hAnsi="Times New Roman"/>
          <w:i/>
          <w:iCs/>
          <w:noProof/>
          <w:sz w:val="24"/>
          <w:szCs w:val="24"/>
        </w:rPr>
      </w:pPr>
      <w:r w:rsidRPr="009718DE">
        <w:rPr>
          <w:rFonts w:ascii="Times New Roman" w:hAnsi="Times New Roman"/>
          <w:i/>
          <w:iCs/>
          <w:noProof/>
          <w:sz w:val="24"/>
          <w:szCs w:val="24"/>
        </w:rPr>
        <w:t>Shematisks 1.stāva plāns ar ieejas lieveņu marķējumu</w:t>
      </w:r>
      <w:r w:rsidR="00D65907">
        <w:rPr>
          <w:rFonts w:ascii="Times New Roman" w:hAnsi="Times New Roman"/>
          <w:i/>
          <w:iCs/>
          <w:noProof/>
          <w:sz w:val="24"/>
          <w:szCs w:val="24"/>
        </w:rPr>
        <w:t xml:space="preserve"> (ieeja no iekšpagalma puses)</w:t>
      </w:r>
    </w:p>
    <w:p w14:paraId="6008119B" w14:textId="77777777" w:rsidR="009718DE" w:rsidRDefault="009718DE" w:rsidP="009718DE">
      <w:pPr>
        <w:jc w:val="right"/>
        <w:rPr>
          <w:noProof/>
        </w:rPr>
      </w:pPr>
    </w:p>
    <w:p w14:paraId="4A92934C" w14:textId="77777777" w:rsidR="009718DE" w:rsidRDefault="009718DE" w:rsidP="009718DE">
      <w:pPr>
        <w:jc w:val="right"/>
        <w:rPr>
          <w:noProof/>
        </w:rPr>
      </w:pPr>
    </w:p>
    <w:p w14:paraId="21593613" w14:textId="7ED8FA4C" w:rsidR="008431B5" w:rsidRDefault="00D65907" w:rsidP="00D65907">
      <w:pPr>
        <w:ind w:left="-567"/>
        <w:jc w:val="center"/>
        <w:rPr>
          <w:noProof/>
        </w:rPr>
      </w:pPr>
      <w:r>
        <w:rPr>
          <w:noProof/>
        </w:rPr>
        <w:drawing>
          <wp:inline distT="0" distB="0" distL="0" distR="0" wp14:anchorId="2A470529" wp14:editId="6FD80BF9">
            <wp:extent cx="9389903" cy="4238625"/>
            <wp:effectExtent l="0" t="0" r="1905" b="0"/>
            <wp:docPr id="45113947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08497" cy="4247019"/>
                    </a:xfrm>
                    <a:prstGeom prst="rect">
                      <a:avLst/>
                    </a:prstGeom>
                    <a:noFill/>
                  </pic:spPr>
                </pic:pic>
              </a:graphicData>
            </a:graphic>
          </wp:inline>
        </w:drawing>
      </w:r>
    </w:p>
    <w:p w14:paraId="5EC8874E" w14:textId="77777777" w:rsidR="00D65907" w:rsidRPr="00D65907" w:rsidRDefault="00D65907" w:rsidP="00D65907"/>
    <w:p w14:paraId="4C5C5A0E" w14:textId="77777777" w:rsidR="00D65907" w:rsidRPr="00D65907" w:rsidRDefault="00D65907" w:rsidP="00D65907"/>
    <w:p w14:paraId="726A73A7" w14:textId="77777777" w:rsidR="00D65907" w:rsidRPr="00D65907" w:rsidRDefault="00D65907" w:rsidP="00D65907"/>
    <w:p w14:paraId="542D2EE7" w14:textId="77777777" w:rsidR="00D65907" w:rsidRDefault="00D65907" w:rsidP="00D65907">
      <w:pPr>
        <w:rPr>
          <w:noProof/>
        </w:rPr>
      </w:pPr>
    </w:p>
    <w:p w14:paraId="4B254149" w14:textId="6F4677B1" w:rsidR="00D65907" w:rsidRDefault="00D65907" w:rsidP="00D65907">
      <w:pPr>
        <w:tabs>
          <w:tab w:val="left" w:pos="6585"/>
        </w:tabs>
      </w:pPr>
      <w:r>
        <w:tab/>
      </w:r>
    </w:p>
    <w:p w14:paraId="0004CC47" w14:textId="77777777" w:rsidR="00D65907" w:rsidRDefault="00D65907" w:rsidP="00D65907">
      <w:pPr>
        <w:tabs>
          <w:tab w:val="left" w:pos="6585"/>
        </w:tabs>
      </w:pPr>
    </w:p>
    <w:p w14:paraId="2ADEFB1F" w14:textId="77777777" w:rsidR="00D65907" w:rsidRDefault="00D65907" w:rsidP="00D65907">
      <w:pPr>
        <w:tabs>
          <w:tab w:val="left" w:pos="6585"/>
        </w:tabs>
      </w:pPr>
    </w:p>
    <w:p w14:paraId="15859A2F" w14:textId="77777777" w:rsidR="00D65907" w:rsidRDefault="00D65907" w:rsidP="00D65907">
      <w:pPr>
        <w:tabs>
          <w:tab w:val="left" w:pos="6585"/>
        </w:tabs>
      </w:pPr>
    </w:p>
    <w:p w14:paraId="4D2B4DA1" w14:textId="77777777" w:rsidR="00D65907" w:rsidRDefault="00D65907" w:rsidP="00D65907">
      <w:pPr>
        <w:tabs>
          <w:tab w:val="left" w:pos="6585"/>
        </w:tabs>
      </w:pPr>
    </w:p>
    <w:p w14:paraId="0228BD2F" w14:textId="1479E5AE" w:rsidR="00D65907" w:rsidRPr="00D65907" w:rsidRDefault="00D65907" w:rsidP="00D65907">
      <w:pPr>
        <w:tabs>
          <w:tab w:val="left" w:pos="6585"/>
        </w:tabs>
        <w:jc w:val="right"/>
        <w:rPr>
          <w:rFonts w:ascii="Times New Roman" w:hAnsi="Times New Roman"/>
          <w:sz w:val="24"/>
          <w:szCs w:val="24"/>
        </w:rPr>
      </w:pPr>
      <w:r w:rsidRPr="00D65907">
        <w:rPr>
          <w:rFonts w:ascii="Times New Roman" w:hAnsi="Times New Roman"/>
          <w:sz w:val="24"/>
          <w:szCs w:val="24"/>
        </w:rPr>
        <w:t xml:space="preserve">Pielikums </w:t>
      </w:r>
      <w:r w:rsidR="00693986">
        <w:rPr>
          <w:rFonts w:ascii="Times New Roman" w:hAnsi="Times New Roman"/>
          <w:sz w:val="24"/>
          <w:szCs w:val="24"/>
        </w:rPr>
        <w:t>N</w:t>
      </w:r>
      <w:r w:rsidRPr="00D65907">
        <w:rPr>
          <w:rFonts w:ascii="Times New Roman" w:hAnsi="Times New Roman"/>
          <w:sz w:val="24"/>
          <w:szCs w:val="24"/>
        </w:rPr>
        <w:t>r.</w:t>
      </w:r>
      <w:r>
        <w:rPr>
          <w:rFonts w:ascii="Times New Roman" w:hAnsi="Times New Roman"/>
          <w:sz w:val="24"/>
          <w:szCs w:val="24"/>
        </w:rPr>
        <w:t>3</w:t>
      </w:r>
    </w:p>
    <w:p w14:paraId="75EFD585" w14:textId="2014D881" w:rsidR="00D65907" w:rsidRPr="008A1708" w:rsidRDefault="00D65907" w:rsidP="00D65907">
      <w:pPr>
        <w:tabs>
          <w:tab w:val="left" w:pos="6585"/>
        </w:tabs>
        <w:jc w:val="right"/>
        <w:rPr>
          <w:rFonts w:ascii="Times New Roman" w:hAnsi="Times New Roman"/>
          <w:i/>
          <w:iCs/>
          <w:sz w:val="24"/>
          <w:szCs w:val="24"/>
        </w:rPr>
      </w:pPr>
      <w:r w:rsidRPr="008A1708">
        <w:rPr>
          <w:rFonts w:ascii="Times New Roman" w:hAnsi="Times New Roman"/>
          <w:i/>
          <w:iCs/>
          <w:sz w:val="24"/>
          <w:szCs w:val="24"/>
        </w:rPr>
        <w:t>Shematisks 1.stāva plāns ar ieejas lieveņu marķējumu (ieeja no ēkas sāna pie 119.kabineta)</w:t>
      </w:r>
    </w:p>
    <w:p w14:paraId="365E3035" w14:textId="77777777" w:rsidR="008A1708" w:rsidRDefault="008A1708" w:rsidP="00D65907">
      <w:pPr>
        <w:tabs>
          <w:tab w:val="left" w:pos="6585"/>
        </w:tabs>
        <w:jc w:val="right"/>
        <w:rPr>
          <w:rFonts w:ascii="Times New Roman" w:hAnsi="Times New Roman"/>
          <w:sz w:val="24"/>
          <w:szCs w:val="24"/>
        </w:rPr>
      </w:pPr>
    </w:p>
    <w:p w14:paraId="12742A43" w14:textId="3ED63339" w:rsidR="008A1708" w:rsidRPr="00D65907" w:rsidRDefault="008A1708" w:rsidP="008A1708">
      <w:pPr>
        <w:tabs>
          <w:tab w:val="left" w:pos="6585"/>
        </w:tabs>
        <w:jc w:val="center"/>
        <w:rPr>
          <w:rFonts w:ascii="Times New Roman" w:hAnsi="Times New Roman"/>
          <w:sz w:val="24"/>
          <w:szCs w:val="24"/>
        </w:rPr>
      </w:pPr>
      <w:r w:rsidRPr="008A1708">
        <w:rPr>
          <w:rFonts w:ascii="Times New Roman" w:hAnsi="Times New Roman"/>
          <w:noProof/>
          <w:sz w:val="24"/>
          <w:szCs w:val="24"/>
        </w:rPr>
        <w:drawing>
          <wp:inline distT="0" distB="0" distL="0" distR="0" wp14:anchorId="3A77D4C5" wp14:editId="3568E4D6">
            <wp:extent cx="4861994" cy="5541645"/>
            <wp:effectExtent l="0" t="0" r="0" b="1905"/>
            <wp:docPr id="843956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56236" name=""/>
                    <pic:cNvPicPr/>
                  </pic:nvPicPr>
                  <pic:blipFill>
                    <a:blip r:embed="rId13"/>
                    <a:stretch>
                      <a:fillRect/>
                    </a:stretch>
                  </pic:blipFill>
                  <pic:spPr>
                    <a:xfrm>
                      <a:off x="0" y="0"/>
                      <a:ext cx="4864963" cy="5545029"/>
                    </a:xfrm>
                    <a:prstGeom prst="rect">
                      <a:avLst/>
                    </a:prstGeom>
                  </pic:spPr>
                </pic:pic>
              </a:graphicData>
            </a:graphic>
          </wp:inline>
        </w:drawing>
      </w:r>
    </w:p>
    <w:sectPr w:rsidR="008A1708" w:rsidRPr="00D65907" w:rsidSect="00E22C2A">
      <w:pgSz w:w="16838" w:h="11906"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F51A8"/>
    <w:multiLevelType w:val="multilevel"/>
    <w:tmpl w:val="E550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D4EAB"/>
    <w:multiLevelType w:val="multilevel"/>
    <w:tmpl w:val="920EADEA"/>
    <w:lvl w:ilvl="0">
      <w:start w:val="1"/>
      <w:numFmt w:val="decimal"/>
      <w:lvlText w:val="%1."/>
      <w:lvlJc w:val="left"/>
      <w:pPr>
        <w:ind w:left="360" w:hanging="360"/>
      </w:pPr>
      <w:rPr>
        <w:b/>
        <w:i w:val="0"/>
      </w:rPr>
    </w:lvl>
    <w:lvl w:ilvl="1">
      <w:start w:val="1"/>
      <w:numFmt w:val="decimal"/>
      <w:lvlText w:val="%1.%2."/>
      <w:lvlJc w:val="left"/>
      <w:pPr>
        <w:ind w:left="1425"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5630ED"/>
    <w:multiLevelType w:val="multilevel"/>
    <w:tmpl w:val="6576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DC4192"/>
    <w:multiLevelType w:val="multilevel"/>
    <w:tmpl w:val="E550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F55E05"/>
    <w:multiLevelType w:val="multilevel"/>
    <w:tmpl w:val="975C0F14"/>
    <w:lvl w:ilvl="0">
      <w:start w:val="1"/>
      <w:numFmt w:val="decimal"/>
      <w:lvlText w:val="%1."/>
      <w:lvlJc w:val="left"/>
      <w:pPr>
        <w:ind w:left="36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880" w:hanging="720"/>
      </w:pPr>
      <w:rPr>
        <w:rFonts w:hint="default"/>
        <w:b/>
      </w:rPr>
    </w:lvl>
    <w:lvl w:ilvl="3">
      <w:start w:val="1"/>
      <w:numFmt w:val="decimal"/>
      <w:isLgl/>
      <w:lvlText w:val="%1.%2.%3.%4."/>
      <w:lvlJc w:val="left"/>
      <w:pPr>
        <w:ind w:left="3960" w:hanging="720"/>
      </w:pPr>
      <w:rPr>
        <w:rFonts w:hint="default"/>
        <w:b/>
      </w:rPr>
    </w:lvl>
    <w:lvl w:ilvl="4">
      <w:start w:val="1"/>
      <w:numFmt w:val="decimal"/>
      <w:isLgl/>
      <w:lvlText w:val="%1.%2.%3.%4.%5."/>
      <w:lvlJc w:val="left"/>
      <w:pPr>
        <w:ind w:left="5400" w:hanging="1080"/>
      </w:pPr>
      <w:rPr>
        <w:rFonts w:hint="default"/>
        <w:b/>
      </w:rPr>
    </w:lvl>
    <w:lvl w:ilvl="5">
      <w:start w:val="1"/>
      <w:numFmt w:val="decimal"/>
      <w:isLgl/>
      <w:lvlText w:val="%1.%2.%3.%4.%5.%6."/>
      <w:lvlJc w:val="left"/>
      <w:pPr>
        <w:ind w:left="6480" w:hanging="1080"/>
      </w:pPr>
      <w:rPr>
        <w:rFonts w:hint="default"/>
        <w:b/>
      </w:rPr>
    </w:lvl>
    <w:lvl w:ilvl="6">
      <w:start w:val="1"/>
      <w:numFmt w:val="decimal"/>
      <w:isLgl/>
      <w:lvlText w:val="%1.%2.%3.%4.%5.%6.%7."/>
      <w:lvlJc w:val="left"/>
      <w:pPr>
        <w:ind w:left="7920" w:hanging="1440"/>
      </w:pPr>
      <w:rPr>
        <w:rFonts w:hint="default"/>
        <w:b/>
      </w:rPr>
    </w:lvl>
    <w:lvl w:ilvl="7">
      <w:start w:val="1"/>
      <w:numFmt w:val="decimal"/>
      <w:isLgl/>
      <w:lvlText w:val="%1.%2.%3.%4.%5.%6.%7.%8."/>
      <w:lvlJc w:val="left"/>
      <w:pPr>
        <w:ind w:left="9000" w:hanging="1440"/>
      </w:pPr>
      <w:rPr>
        <w:rFonts w:hint="default"/>
        <w:b/>
      </w:rPr>
    </w:lvl>
    <w:lvl w:ilvl="8">
      <w:start w:val="1"/>
      <w:numFmt w:val="decimal"/>
      <w:isLgl/>
      <w:lvlText w:val="%1.%2.%3.%4.%5.%6.%7.%8.%9."/>
      <w:lvlJc w:val="left"/>
      <w:pPr>
        <w:ind w:left="10440" w:hanging="1800"/>
      </w:pPr>
      <w:rPr>
        <w:rFonts w:hint="default"/>
        <w:b/>
      </w:rPr>
    </w:lvl>
  </w:abstractNum>
  <w:abstractNum w:abstractNumId="5" w15:restartNumberingAfterBreak="0">
    <w:nsid w:val="553B713E"/>
    <w:multiLevelType w:val="multilevel"/>
    <w:tmpl w:val="E550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76680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EDC57DB"/>
    <w:multiLevelType w:val="multilevel"/>
    <w:tmpl w:val="442C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FA3EA0"/>
    <w:multiLevelType w:val="multilevel"/>
    <w:tmpl w:val="78D64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0469009">
    <w:abstractNumId w:val="1"/>
  </w:num>
  <w:num w:numId="2" w16cid:durableId="1559126000">
    <w:abstractNumId w:val="4"/>
  </w:num>
  <w:num w:numId="3" w16cid:durableId="984093017">
    <w:abstractNumId w:val="2"/>
  </w:num>
  <w:num w:numId="4" w16cid:durableId="1214075708">
    <w:abstractNumId w:val="7"/>
  </w:num>
  <w:num w:numId="5" w16cid:durableId="1323124824">
    <w:abstractNumId w:val="0"/>
  </w:num>
  <w:num w:numId="6" w16cid:durableId="894585896">
    <w:abstractNumId w:val="5"/>
  </w:num>
  <w:num w:numId="7" w16cid:durableId="1196503132">
    <w:abstractNumId w:val="3"/>
  </w:num>
  <w:num w:numId="8" w16cid:durableId="4020339">
    <w:abstractNumId w:val="8"/>
  </w:num>
  <w:num w:numId="9" w16cid:durableId="3503024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5CF"/>
    <w:rsid w:val="00006B1B"/>
    <w:rsid w:val="000914C5"/>
    <w:rsid w:val="0029431E"/>
    <w:rsid w:val="00311901"/>
    <w:rsid w:val="0035194C"/>
    <w:rsid w:val="005B5AC1"/>
    <w:rsid w:val="00677E2E"/>
    <w:rsid w:val="00693986"/>
    <w:rsid w:val="006B55CF"/>
    <w:rsid w:val="00725E87"/>
    <w:rsid w:val="007F6A26"/>
    <w:rsid w:val="008011D5"/>
    <w:rsid w:val="00811D4C"/>
    <w:rsid w:val="008431B5"/>
    <w:rsid w:val="00896233"/>
    <w:rsid w:val="008A1708"/>
    <w:rsid w:val="00921A9C"/>
    <w:rsid w:val="009567A9"/>
    <w:rsid w:val="009718DE"/>
    <w:rsid w:val="00973145"/>
    <w:rsid w:val="009D6CB0"/>
    <w:rsid w:val="00A254EB"/>
    <w:rsid w:val="00A66A51"/>
    <w:rsid w:val="00B06620"/>
    <w:rsid w:val="00B37B37"/>
    <w:rsid w:val="00B53A37"/>
    <w:rsid w:val="00BA3DC4"/>
    <w:rsid w:val="00C464D9"/>
    <w:rsid w:val="00C5788A"/>
    <w:rsid w:val="00CB39B5"/>
    <w:rsid w:val="00D65907"/>
    <w:rsid w:val="00DA77D2"/>
    <w:rsid w:val="00DF36AA"/>
    <w:rsid w:val="00E22C2A"/>
    <w:rsid w:val="00E44CFA"/>
    <w:rsid w:val="00E541E3"/>
    <w:rsid w:val="00E60F1D"/>
    <w:rsid w:val="00EA376D"/>
    <w:rsid w:val="00EB4532"/>
    <w:rsid w:val="00EF736D"/>
    <w:rsid w:val="00F77994"/>
    <w:rsid w:val="00FF7A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49E51"/>
  <w15:chartTrackingRefBased/>
  <w15:docId w15:val="{3D6A1E64-A5C6-49A0-A310-C998DFA21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B55CF"/>
    <w:pPr>
      <w:spacing w:after="0" w:line="240" w:lineRule="auto"/>
    </w:pPr>
    <w:rPr>
      <w:rFonts w:ascii="Calibri" w:eastAsia="Calibri" w:hAnsi="Calibri" w:cs="Times New Roman"/>
      <w:kern w:val="0"/>
      <w:lang w:val="lv-LV"/>
      <w14:ligatures w14:val="none"/>
    </w:rPr>
  </w:style>
  <w:style w:type="paragraph" w:styleId="Virsraksts1">
    <w:name w:val="heading 1"/>
    <w:basedOn w:val="Parasts"/>
    <w:next w:val="Parasts"/>
    <w:link w:val="Virsraksts1Rakstz"/>
    <w:uiPriority w:val="9"/>
    <w:qFormat/>
    <w:rsid w:val="006B55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6B55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6B55CF"/>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6B55CF"/>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6B55CF"/>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6B55CF"/>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6B55CF"/>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6B55CF"/>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6B55CF"/>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6B55CF"/>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6B55CF"/>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6B55CF"/>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6B55CF"/>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6B55CF"/>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6B55CF"/>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6B55CF"/>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6B55CF"/>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6B55CF"/>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6B55CF"/>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6B55CF"/>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6B55CF"/>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6B55CF"/>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6B55CF"/>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6B55CF"/>
    <w:rPr>
      <w:i/>
      <w:iCs/>
      <w:color w:val="404040" w:themeColor="text1" w:themeTint="BF"/>
    </w:rPr>
  </w:style>
  <w:style w:type="paragraph" w:styleId="Sarakstarindkopa">
    <w:name w:val="List Paragraph"/>
    <w:aliases w:val="Syle 1,Normal bullet 2,Bullet list,Virsraksti,2,Saistīto dokumentu saraksts,Numurets,PPS_Bullet,Strip,H&amp;P List Paragraph,Colorful List - Accent 12,Bullets,Numbered List,Paragraph,Bullet point 1,list paragraph,Párrafo de lista,Dot pt,lp"/>
    <w:basedOn w:val="Parasts"/>
    <w:link w:val="SarakstarindkopaRakstz"/>
    <w:uiPriority w:val="34"/>
    <w:qFormat/>
    <w:rsid w:val="006B55CF"/>
    <w:pPr>
      <w:ind w:left="720"/>
      <w:contextualSpacing/>
    </w:pPr>
  </w:style>
  <w:style w:type="character" w:styleId="Intensvsizclums">
    <w:name w:val="Intense Emphasis"/>
    <w:basedOn w:val="Noklusjumarindkopasfonts"/>
    <w:uiPriority w:val="21"/>
    <w:qFormat/>
    <w:rsid w:val="006B55CF"/>
    <w:rPr>
      <w:i/>
      <w:iCs/>
      <w:color w:val="2F5496" w:themeColor="accent1" w:themeShade="BF"/>
    </w:rPr>
  </w:style>
  <w:style w:type="paragraph" w:styleId="Intensvscitts">
    <w:name w:val="Intense Quote"/>
    <w:basedOn w:val="Parasts"/>
    <w:next w:val="Parasts"/>
    <w:link w:val="IntensvscittsRakstz"/>
    <w:uiPriority w:val="30"/>
    <w:qFormat/>
    <w:rsid w:val="006B55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6B55CF"/>
    <w:rPr>
      <w:i/>
      <w:iCs/>
      <w:color w:val="2F5496" w:themeColor="accent1" w:themeShade="BF"/>
    </w:rPr>
  </w:style>
  <w:style w:type="character" w:styleId="Intensvaatsauce">
    <w:name w:val="Intense Reference"/>
    <w:basedOn w:val="Noklusjumarindkopasfonts"/>
    <w:uiPriority w:val="32"/>
    <w:qFormat/>
    <w:rsid w:val="006B55CF"/>
    <w:rPr>
      <w:b/>
      <w:bCs/>
      <w:smallCaps/>
      <w:color w:val="2F5496" w:themeColor="accent1" w:themeShade="BF"/>
      <w:spacing w:val="5"/>
    </w:rPr>
  </w:style>
  <w:style w:type="paragraph" w:styleId="Paraststmeklis">
    <w:name w:val="Normal (Web)"/>
    <w:basedOn w:val="Parasts"/>
    <w:uiPriority w:val="99"/>
    <w:unhideWhenUsed/>
    <w:rsid w:val="006B55CF"/>
    <w:pPr>
      <w:spacing w:before="100" w:beforeAutospacing="1" w:after="100" w:afterAutospacing="1"/>
    </w:pPr>
    <w:rPr>
      <w:rFonts w:ascii="Times New Roman" w:eastAsia="Times New Roman" w:hAnsi="Times New Roman"/>
      <w:sz w:val="24"/>
      <w:szCs w:val="24"/>
      <w:lang w:eastAsia="lv-LV"/>
    </w:rPr>
  </w:style>
  <w:style w:type="table" w:styleId="Reatabula">
    <w:name w:val="Table Grid"/>
    <w:basedOn w:val="Parastatabula"/>
    <w:uiPriority w:val="39"/>
    <w:rsid w:val="006B55CF"/>
    <w:pPr>
      <w:spacing w:after="0" w:line="240" w:lineRule="auto"/>
    </w:pPr>
    <w:rPr>
      <w:kern w:val="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6B55CF"/>
    <w:pPr>
      <w:spacing w:after="0" w:line="240" w:lineRule="auto"/>
    </w:pPr>
    <w:rPr>
      <w:kern w:val="0"/>
      <w:lang w:val="lv-LV"/>
      <w14:ligatures w14:val="none"/>
    </w:rPr>
  </w:style>
  <w:style w:type="character" w:customStyle="1" w:styleId="SarakstarindkopaRakstz">
    <w:name w:val="Saraksta rindkopa Rakstz."/>
    <w:aliases w:val="Syle 1 Rakstz.,Normal bullet 2 Rakstz.,Bullet list Rakstz.,Virsraksti Rakstz.,2 Rakstz.,Saistīto dokumentu saraksts Rakstz.,Numurets Rakstz.,PPS_Bullet Rakstz.,Strip Rakstz.,H&amp;P List Paragraph Rakstz.,Bullets Rakstz.,lp Rakstz."/>
    <w:link w:val="Sarakstarindkopa"/>
    <w:uiPriority w:val="34"/>
    <w:qFormat/>
    <w:rsid w:val="00811D4C"/>
    <w:rPr>
      <w:rFonts w:ascii="Calibri" w:eastAsia="Calibri" w:hAnsi="Calibri" w:cs="Times New Roman"/>
      <w:kern w:val="0"/>
      <w:lang w:val="lv-LV"/>
      <w14:ligatures w14:val="none"/>
    </w:rPr>
  </w:style>
  <w:style w:type="paragraph" w:styleId="Komentrateksts">
    <w:name w:val="annotation text"/>
    <w:basedOn w:val="Parasts"/>
    <w:link w:val="KomentratekstsRakstz"/>
    <w:uiPriority w:val="99"/>
    <w:unhideWhenUsed/>
    <w:rsid w:val="00811D4C"/>
    <w:pPr>
      <w:spacing w:after="160"/>
    </w:pPr>
    <w:rPr>
      <w:rFonts w:ascii="Times New Roman" w:eastAsiaTheme="minorHAnsi" w:hAnsi="Times New Roman" w:cstheme="minorBidi"/>
      <w:sz w:val="20"/>
      <w:szCs w:val="20"/>
      <w:lang w:val="en-US"/>
    </w:rPr>
  </w:style>
  <w:style w:type="character" w:customStyle="1" w:styleId="KomentratekstsRakstz">
    <w:name w:val="Komentāra teksts Rakstz."/>
    <w:basedOn w:val="Noklusjumarindkopasfonts"/>
    <w:link w:val="Komentrateksts"/>
    <w:uiPriority w:val="99"/>
    <w:rsid w:val="00811D4C"/>
    <w:rPr>
      <w:rFonts w:ascii="Times New Roman" w:hAnsi="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5041</Words>
  <Characters>2874</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Client</dc:creator>
  <cp:keywords/>
  <dc:description/>
  <cp:lastModifiedBy>Jeļena Lubgāne</cp:lastModifiedBy>
  <cp:revision>4</cp:revision>
  <cp:lastPrinted>2026-07-01T10:36:00Z</cp:lastPrinted>
  <dcterms:created xsi:type="dcterms:W3CDTF">2026-07-13T07:43:00Z</dcterms:created>
  <dcterms:modified xsi:type="dcterms:W3CDTF">2026-07-13T11:55:00Z</dcterms:modified>
</cp:coreProperties>
</file>